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F23D2" w14:textId="72010FEE" w:rsidR="0018531A" w:rsidRDefault="005327C4" w:rsidP="0018531A">
      <w:pPr>
        <w:spacing w:after="0" w:line="240" w:lineRule="auto"/>
        <w:jc w:val="center"/>
        <w:rPr>
          <w:rFonts w:eastAsia="Times New Roman"/>
          <w:b/>
          <w:bCs/>
          <w:color w:val="000000"/>
          <w:sz w:val="40"/>
          <w:szCs w:val="40"/>
        </w:rPr>
      </w:pPr>
      <w:r w:rsidRPr="009138ED">
        <w:rPr>
          <w:rFonts w:eastAsia="Times New Roman"/>
          <w:b/>
          <w:bCs/>
          <w:color w:val="000000"/>
          <w:sz w:val="40"/>
          <w:szCs w:val="40"/>
        </w:rPr>
        <w:t>2.4 GHz Phased Array System for Lunar Extravehicular Activity</w:t>
      </w:r>
      <w:r w:rsidR="0098774F" w:rsidRPr="009138ED">
        <w:rPr>
          <w:rFonts w:eastAsia="Times New Roman"/>
          <w:b/>
          <w:bCs/>
          <w:color w:val="000000"/>
          <w:sz w:val="40"/>
          <w:szCs w:val="40"/>
        </w:rPr>
        <w:t xml:space="preserve"> (EVA)</w:t>
      </w:r>
      <w:r w:rsidRPr="009138ED">
        <w:rPr>
          <w:rFonts w:eastAsia="Times New Roman"/>
          <w:b/>
          <w:bCs/>
          <w:color w:val="000000"/>
          <w:sz w:val="40"/>
          <w:szCs w:val="40"/>
        </w:rPr>
        <w:t xml:space="preserve"> Communications</w:t>
      </w:r>
    </w:p>
    <w:p w14:paraId="2DCD192B" w14:textId="0090AF62" w:rsidR="00EF755E" w:rsidRDefault="00EF755E" w:rsidP="0018531A">
      <w:pPr>
        <w:spacing w:after="0" w:line="240" w:lineRule="auto"/>
        <w:jc w:val="center"/>
        <w:rPr>
          <w:rFonts w:eastAsia="Times New Roman"/>
          <w:color w:val="000000"/>
          <w:sz w:val="32"/>
          <w:szCs w:val="32"/>
        </w:rPr>
      </w:pPr>
      <w:r w:rsidRPr="00EF755E">
        <w:rPr>
          <w:rFonts w:eastAsia="Times New Roman"/>
          <w:color w:val="000000"/>
          <w:sz w:val="32"/>
          <w:szCs w:val="32"/>
        </w:rPr>
        <w:t>______________________________________________</w:t>
      </w:r>
      <w:r>
        <w:rPr>
          <w:rFonts w:eastAsia="Times New Roman"/>
          <w:color w:val="000000"/>
          <w:sz w:val="32"/>
          <w:szCs w:val="32"/>
        </w:rPr>
        <w:t>____________</w:t>
      </w:r>
    </w:p>
    <w:p w14:paraId="3B626D68" w14:textId="15BFB11F" w:rsidR="0018531A" w:rsidRDefault="0018531A" w:rsidP="0018531A">
      <w:pPr>
        <w:spacing w:after="0" w:line="240" w:lineRule="auto"/>
        <w:jc w:val="center"/>
        <w:rPr>
          <w:rFonts w:eastAsia="Times New Roman"/>
          <w:i/>
          <w:iCs/>
          <w:color w:val="000000"/>
          <w:sz w:val="28"/>
          <w:szCs w:val="28"/>
        </w:rPr>
      </w:pPr>
      <w:r w:rsidRPr="005D3F66">
        <w:rPr>
          <w:rFonts w:eastAsia="Times New Roman"/>
          <w:i/>
          <w:iCs/>
          <w:color w:val="000000"/>
          <w:sz w:val="28"/>
          <w:szCs w:val="28"/>
        </w:rPr>
        <w:t>ECE</w:t>
      </w:r>
      <w:r w:rsidR="008F69BB" w:rsidRPr="005D3F66">
        <w:rPr>
          <w:rFonts w:eastAsia="Times New Roman"/>
          <w:i/>
          <w:iCs/>
          <w:color w:val="000000"/>
          <w:sz w:val="28"/>
          <w:szCs w:val="28"/>
        </w:rPr>
        <w:t xml:space="preserve"> </w:t>
      </w:r>
      <w:r w:rsidRPr="005D3F66">
        <w:rPr>
          <w:rFonts w:eastAsia="Times New Roman"/>
          <w:i/>
          <w:iCs/>
          <w:color w:val="000000"/>
          <w:sz w:val="28"/>
          <w:szCs w:val="28"/>
        </w:rPr>
        <w:t>4011 Senior Design Project</w:t>
      </w:r>
    </w:p>
    <w:p w14:paraId="75FA9D6B" w14:textId="2A7603B0" w:rsidR="005D3F66" w:rsidRDefault="005D3F66" w:rsidP="0018531A">
      <w:pPr>
        <w:spacing w:after="0" w:line="240" w:lineRule="auto"/>
        <w:jc w:val="center"/>
        <w:rPr>
          <w:rFonts w:eastAsia="Times New Roman"/>
          <w:i/>
          <w:iCs/>
          <w:color w:val="000000"/>
          <w:sz w:val="28"/>
          <w:szCs w:val="28"/>
        </w:rPr>
      </w:pPr>
    </w:p>
    <w:p w14:paraId="0C784D7C" w14:textId="7E4139A7" w:rsidR="005D3F66" w:rsidRDefault="005D3F66" w:rsidP="0018531A">
      <w:pPr>
        <w:spacing w:after="0" w:line="240" w:lineRule="auto"/>
        <w:jc w:val="center"/>
        <w:rPr>
          <w:rFonts w:eastAsia="Times New Roman"/>
          <w:i/>
          <w:iCs/>
          <w:color w:val="000000"/>
          <w:sz w:val="28"/>
          <w:szCs w:val="28"/>
        </w:rPr>
      </w:pPr>
    </w:p>
    <w:p w14:paraId="274DB0EF" w14:textId="6A897EA3" w:rsidR="005D3F66" w:rsidRDefault="005D3F66" w:rsidP="0018531A">
      <w:pPr>
        <w:spacing w:after="0" w:line="240" w:lineRule="auto"/>
        <w:jc w:val="center"/>
        <w:rPr>
          <w:rFonts w:eastAsia="Times New Roman"/>
          <w:i/>
          <w:iCs/>
          <w:color w:val="000000"/>
          <w:sz w:val="28"/>
          <w:szCs w:val="28"/>
        </w:rPr>
      </w:pPr>
    </w:p>
    <w:p w14:paraId="107B3D62" w14:textId="77777777" w:rsidR="005D3F66" w:rsidRPr="005D3F66" w:rsidRDefault="005D3F66" w:rsidP="007602D5">
      <w:pPr>
        <w:spacing w:after="0" w:line="240" w:lineRule="auto"/>
        <w:rPr>
          <w:rFonts w:eastAsia="Times New Roman"/>
          <w:i/>
          <w:iCs/>
          <w:szCs w:val="24"/>
        </w:rPr>
      </w:pPr>
    </w:p>
    <w:p w14:paraId="4A0BFCA2"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 w:val="28"/>
          <w:szCs w:val="28"/>
        </w:rPr>
        <w:t> </w:t>
      </w:r>
    </w:p>
    <w:p w14:paraId="48E7A220" w14:textId="5C08C5C9" w:rsidR="0018531A" w:rsidRPr="0018531A" w:rsidRDefault="00C93800" w:rsidP="0018531A">
      <w:pPr>
        <w:spacing w:after="0" w:line="240" w:lineRule="auto"/>
        <w:jc w:val="center"/>
        <w:rPr>
          <w:rFonts w:eastAsia="Times New Roman"/>
          <w:szCs w:val="24"/>
        </w:rPr>
      </w:pPr>
      <w:r>
        <w:rPr>
          <w:rFonts w:eastAsia="Times New Roman"/>
          <w:color w:val="000000"/>
          <w:sz w:val="28"/>
          <w:szCs w:val="28"/>
        </w:rPr>
        <w:t>Section A</w:t>
      </w:r>
      <w:r w:rsidR="00260DCE">
        <w:rPr>
          <w:rFonts w:eastAsia="Times New Roman"/>
          <w:color w:val="000000"/>
          <w:sz w:val="28"/>
          <w:szCs w:val="28"/>
        </w:rPr>
        <w:t>06</w:t>
      </w:r>
      <w:r>
        <w:rPr>
          <w:rFonts w:eastAsia="Times New Roman"/>
          <w:color w:val="000000"/>
          <w:sz w:val="28"/>
          <w:szCs w:val="28"/>
        </w:rPr>
        <w:t>, Team AN10A</w:t>
      </w:r>
    </w:p>
    <w:p w14:paraId="79438634" w14:textId="23E2AE29" w:rsidR="0018531A" w:rsidRPr="0018531A" w:rsidRDefault="0018531A" w:rsidP="0018531A">
      <w:pPr>
        <w:spacing w:after="0" w:line="240" w:lineRule="auto"/>
        <w:jc w:val="center"/>
        <w:rPr>
          <w:rFonts w:eastAsia="Times New Roman"/>
          <w:szCs w:val="24"/>
        </w:rPr>
      </w:pPr>
      <w:r w:rsidRPr="613E2FCF">
        <w:rPr>
          <w:rFonts w:eastAsia="Times New Roman"/>
          <w:color w:val="000000" w:themeColor="text1"/>
          <w:sz w:val="28"/>
          <w:szCs w:val="28"/>
        </w:rPr>
        <w:t>Project</w:t>
      </w:r>
      <w:r w:rsidR="00BA220D" w:rsidRPr="613E2FCF">
        <w:rPr>
          <w:rFonts w:eastAsia="Times New Roman"/>
          <w:color w:val="000000" w:themeColor="text1"/>
          <w:sz w:val="28"/>
          <w:szCs w:val="28"/>
        </w:rPr>
        <w:t xml:space="preserve"> </w:t>
      </w:r>
      <w:r w:rsidRPr="613E2FCF">
        <w:rPr>
          <w:rFonts w:eastAsia="Times New Roman"/>
          <w:color w:val="000000" w:themeColor="text1"/>
          <w:sz w:val="28"/>
          <w:szCs w:val="28"/>
        </w:rPr>
        <w:t>Advisor</w:t>
      </w:r>
      <w:r w:rsidR="00BA220D" w:rsidRPr="613E2FCF">
        <w:rPr>
          <w:rFonts w:eastAsia="Times New Roman"/>
          <w:color w:val="000000" w:themeColor="text1"/>
          <w:sz w:val="28"/>
          <w:szCs w:val="28"/>
        </w:rPr>
        <w:t>, Dr. Greg Durgin</w:t>
      </w:r>
    </w:p>
    <w:p w14:paraId="3BFCE32D" w14:textId="71C5BC66" w:rsidR="00087F7D" w:rsidRPr="00087F7D" w:rsidRDefault="0018531A" w:rsidP="00EC2022">
      <w:pPr>
        <w:spacing w:after="0" w:line="240" w:lineRule="auto"/>
        <w:jc w:val="center"/>
        <w:rPr>
          <w:rFonts w:eastAsia="Times New Roman"/>
          <w:color w:val="000000"/>
          <w:sz w:val="28"/>
          <w:szCs w:val="28"/>
        </w:rPr>
      </w:pPr>
      <w:r w:rsidRPr="613E2FCF">
        <w:rPr>
          <w:rFonts w:eastAsia="Times New Roman"/>
          <w:color w:val="000000" w:themeColor="text1"/>
          <w:sz w:val="28"/>
          <w:szCs w:val="28"/>
        </w:rPr>
        <w:t> </w:t>
      </w:r>
    </w:p>
    <w:p w14:paraId="2359E8E8" w14:textId="1DCC0624" w:rsidR="00EC2022" w:rsidRPr="00172BFB" w:rsidRDefault="00EC2022" w:rsidP="00172BFB">
      <w:pPr>
        <w:spacing w:after="0" w:line="240" w:lineRule="auto"/>
        <w:ind w:left="2160"/>
        <w:rPr>
          <w:rFonts w:eastAsia="Times New Roman"/>
          <w:szCs w:val="24"/>
        </w:rPr>
      </w:pPr>
      <w:r w:rsidRPr="613E2FCF">
        <w:rPr>
          <w:rFonts w:eastAsia="Times New Roman"/>
          <w:b/>
          <w:color w:val="000000" w:themeColor="text1"/>
          <w:sz w:val="28"/>
          <w:szCs w:val="28"/>
        </w:rPr>
        <w:t xml:space="preserve">   Sarah Deitke</w:t>
      </w:r>
      <w:r w:rsidRPr="613E2FCF">
        <w:rPr>
          <w:rFonts w:eastAsia="Times New Roman"/>
          <w:color w:val="000000" w:themeColor="text1"/>
          <w:sz w:val="28"/>
          <w:szCs w:val="28"/>
        </w:rPr>
        <w:t xml:space="preserve">  | EE |  sdeitke3@gatech.edu</w:t>
      </w:r>
    </w:p>
    <w:p w14:paraId="45CA42DB" w14:textId="050F754D" w:rsidR="004B715E" w:rsidRDefault="00FC01A0" w:rsidP="00172BFB">
      <w:pPr>
        <w:spacing w:after="0" w:line="240" w:lineRule="auto"/>
        <w:ind w:left="720" w:firstLine="720"/>
        <w:rPr>
          <w:rFonts w:eastAsia="Times New Roman"/>
          <w:color w:val="000000"/>
          <w:sz w:val="28"/>
          <w:szCs w:val="28"/>
        </w:rPr>
      </w:pPr>
      <w:r w:rsidRPr="005C68D1">
        <w:rPr>
          <w:rFonts w:eastAsia="Times New Roman"/>
          <w:b/>
          <w:bCs/>
          <w:color w:val="000000"/>
          <w:sz w:val="28"/>
          <w:szCs w:val="28"/>
        </w:rPr>
        <w:t xml:space="preserve">Baris </w:t>
      </w:r>
      <w:r w:rsidR="00150CF1">
        <w:rPr>
          <w:rFonts w:eastAsia="Times New Roman"/>
          <w:b/>
          <w:bCs/>
          <w:color w:val="000000"/>
          <w:sz w:val="28"/>
          <w:szCs w:val="28"/>
        </w:rPr>
        <w:t xml:space="preserve">Volkan </w:t>
      </w:r>
      <w:r w:rsidRPr="005C68D1">
        <w:rPr>
          <w:rFonts w:eastAsia="Times New Roman"/>
          <w:b/>
          <w:bCs/>
          <w:color w:val="000000"/>
          <w:sz w:val="28"/>
          <w:szCs w:val="28"/>
        </w:rPr>
        <w:t>Gurses</w:t>
      </w:r>
      <w:r w:rsidR="003E01EA" w:rsidRPr="005C68D1">
        <w:rPr>
          <w:rFonts w:eastAsia="Times New Roman"/>
          <w:b/>
          <w:bCs/>
          <w:color w:val="000000"/>
          <w:sz w:val="28"/>
          <w:szCs w:val="28"/>
        </w:rPr>
        <w:t xml:space="preserve"> </w:t>
      </w:r>
      <w:r w:rsidR="005C68D1">
        <w:rPr>
          <w:rFonts w:eastAsia="Times New Roman"/>
          <w:color w:val="000000"/>
          <w:sz w:val="28"/>
          <w:szCs w:val="28"/>
        </w:rPr>
        <w:t xml:space="preserve"> </w:t>
      </w:r>
      <w:r w:rsidR="003E01EA">
        <w:rPr>
          <w:rFonts w:eastAsia="Times New Roman"/>
          <w:color w:val="000000"/>
          <w:sz w:val="28"/>
          <w:szCs w:val="28"/>
        </w:rPr>
        <w:t xml:space="preserve">| EE | </w:t>
      </w:r>
      <w:r w:rsidR="003E01EA" w:rsidRPr="003E01EA">
        <w:rPr>
          <w:rFonts w:eastAsia="Times New Roman"/>
          <w:color w:val="000000"/>
          <w:sz w:val="28"/>
          <w:szCs w:val="28"/>
        </w:rPr>
        <w:t xml:space="preserve"> barisvolkangurses@gatech.edu</w:t>
      </w:r>
    </w:p>
    <w:p w14:paraId="5316E353" w14:textId="143C3026" w:rsidR="00FC01A0" w:rsidRPr="0018531A" w:rsidRDefault="00EC2022" w:rsidP="00172BFB">
      <w:pPr>
        <w:spacing w:after="0" w:line="240" w:lineRule="auto"/>
        <w:ind w:left="2160"/>
        <w:rPr>
          <w:rFonts w:eastAsia="Times New Roman"/>
          <w:szCs w:val="24"/>
        </w:rPr>
      </w:pPr>
      <w:r>
        <w:rPr>
          <w:rFonts w:eastAsia="Times New Roman"/>
          <w:szCs w:val="24"/>
        </w:rPr>
        <w:t xml:space="preserve">     </w:t>
      </w:r>
      <w:r w:rsidRPr="005C68D1">
        <w:rPr>
          <w:rFonts w:eastAsia="Times New Roman"/>
          <w:b/>
          <w:bCs/>
          <w:color w:val="000000"/>
          <w:sz w:val="28"/>
          <w:szCs w:val="28"/>
        </w:rPr>
        <w:t>Lucas Wray</w:t>
      </w:r>
      <w:r>
        <w:rPr>
          <w:rFonts w:eastAsia="Times New Roman"/>
          <w:b/>
          <w:bCs/>
          <w:color w:val="000000"/>
          <w:sz w:val="28"/>
          <w:szCs w:val="28"/>
        </w:rPr>
        <w:t xml:space="preserve">  </w:t>
      </w:r>
      <w:r>
        <w:rPr>
          <w:rFonts w:eastAsia="Times New Roman"/>
          <w:color w:val="000000"/>
          <w:sz w:val="28"/>
          <w:szCs w:val="28"/>
        </w:rPr>
        <w:t xml:space="preserve">| EE |  </w:t>
      </w:r>
      <w:r w:rsidR="003D13E0">
        <w:rPr>
          <w:rFonts w:eastAsia="Times New Roman"/>
          <w:color w:val="000000"/>
          <w:sz w:val="28"/>
          <w:szCs w:val="28"/>
        </w:rPr>
        <w:t>lbwray@gatech.edu</w:t>
      </w:r>
    </w:p>
    <w:p w14:paraId="6FA3F70F"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0049DFC2"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2D19B8C5"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4ED2263F"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6F122E74"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278D03BD"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67D53D34"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0AF64929" w14:textId="77777777" w:rsidR="007602D5" w:rsidRDefault="007602D5" w:rsidP="0018531A">
      <w:pPr>
        <w:spacing w:after="0" w:line="240" w:lineRule="auto"/>
        <w:jc w:val="center"/>
        <w:rPr>
          <w:rFonts w:eastAsia="Times New Roman"/>
          <w:color w:val="000000"/>
          <w:szCs w:val="24"/>
        </w:rPr>
      </w:pPr>
    </w:p>
    <w:p w14:paraId="225C21CA" w14:textId="77777777" w:rsidR="007602D5" w:rsidRDefault="007602D5" w:rsidP="0018531A">
      <w:pPr>
        <w:spacing w:after="0" w:line="240" w:lineRule="auto"/>
        <w:jc w:val="center"/>
        <w:rPr>
          <w:rFonts w:eastAsia="Times New Roman"/>
          <w:color w:val="000000"/>
          <w:szCs w:val="24"/>
        </w:rPr>
      </w:pPr>
    </w:p>
    <w:p w14:paraId="7CE195D3" w14:textId="77777777" w:rsidR="007602D5" w:rsidRDefault="007602D5" w:rsidP="0018531A">
      <w:pPr>
        <w:spacing w:after="0" w:line="240" w:lineRule="auto"/>
        <w:jc w:val="center"/>
        <w:rPr>
          <w:rFonts w:eastAsia="Times New Roman"/>
          <w:color w:val="000000"/>
          <w:szCs w:val="24"/>
        </w:rPr>
      </w:pPr>
    </w:p>
    <w:p w14:paraId="5DE1BBB3" w14:textId="77777777" w:rsidR="007602D5" w:rsidRDefault="007602D5" w:rsidP="0018531A">
      <w:pPr>
        <w:spacing w:after="0" w:line="240" w:lineRule="auto"/>
        <w:jc w:val="center"/>
        <w:rPr>
          <w:rFonts w:eastAsia="Times New Roman"/>
          <w:color w:val="000000"/>
          <w:szCs w:val="24"/>
        </w:rPr>
      </w:pPr>
    </w:p>
    <w:p w14:paraId="40810D44" w14:textId="77777777" w:rsidR="007602D5" w:rsidRDefault="007602D5" w:rsidP="0018531A">
      <w:pPr>
        <w:spacing w:after="0" w:line="240" w:lineRule="auto"/>
        <w:jc w:val="center"/>
        <w:rPr>
          <w:rFonts w:eastAsia="Times New Roman"/>
          <w:color w:val="000000"/>
          <w:szCs w:val="24"/>
        </w:rPr>
      </w:pPr>
    </w:p>
    <w:p w14:paraId="7CF3FCA6" w14:textId="77777777" w:rsidR="007602D5" w:rsidRDefault="007602D5" w:rsidP="0018531A">
      <w:pPr>
        <w:spacing w:after="0" w:line="240" w:lineRule="auto"/>
        <w:jc w:val="center"/>
        <w:rPr>
          <w:rFonts w:eastAsia="Times New Roman"/>
          <w:color w:val="000000"/>
          <w:szCs w:val="24"/>
        </w:rPr>
      </w:pPr>
    </w:p>
    <w:p w14:paraId="5535E633" w14:textId="77777777" w:rsidR="007602D5" w:rsidRDefault="007602D5" w:rsidP="0018531A">
      <w:pPr>
        <w:spacing w:after="0" w:line="240" w:lineRule="auto"/>
        <w:jc w:val="center"/>
        <w:rPr>
          <w:rFonts w:eastAsia="Times New Roman"/>
          <w:color w:val="000000"/>
          <w:szCs w:val="24"/>
        </w:rPr>
      </w:pPr>
    </w:p>
    <w:p w14:paraId="4AF28634" w14:textId="7F033085" w:rsidR="007602D5" w:rsidRDefault="007602D5" w:rsidP="0018531A">
      <w:pPr>
        <w:spacing w:after="0" w:line="240" w:lineRule="auto"/>
        <w:jc w:val="center"/>
        <w:rPr>
          <w:rFonts w:eastAsia="Times New Roman"/>
          <w:color w:val="000000"/>
          <w:szCs w:val="24"/>
        </w:rPr>
      </w:pPr>
    </w:p>
    <w:p w14:paraId="3869542E" w14:textId="77777777" w:rsidR="00FD1B48" w:rsidRDefault="00FD1B48" w:rsidP="0018531A">
      <w:pPr>
        <w:spacing w:after="0" w:line="240" w:lineRule="auto"/>
        <w:jc w:val="center"/>
        <w:rPr>
          <w:rFonts w:eastAsia="Times New Roman"/>
          <w:color w:val="000000"/>
          <w:szCs w:val="24"/>
        </w:rPr>
      </w:pPr>
    </w:p>
    <w:p w14:paraId="6395A7DE" w14:textId="77777777" w:rsidR="007602D5" w:rsidRDefault="007602D5" w:rsidP="0018531A">
      <w:pPr>
        <w:spacing w:after="0" w:line="240" w:lineRule="auto"/>
        <w:jc w:val="center"/>
        <w:rPr>
          <w:rFonts w:eastAsia="Times New Roman"/>
          <w:color w:val="000000"/>
          <w:szCs w:val="24"/>
        </w:rPr>
      </w:pPr>
    </w:p>
    <w:p w14:paraId="1CA3499B" w14:textId="77777777" w:rsidR="007602D5" w:rsidRDefault="007602D5" w:rsidP="0018531A">
      <w:pPr>
        <w:spacing w:after="0" w:line="240" w:lineRule="auto"/>
        <w:jc w:val="center"/>
        <w:rPr>
          <w:rFonts w:eastAsia="Times New Roman"/>
          <w:color w:val="000000"/>
          <w:szCs w:val="24"/>
        </w:rPr>
      </w:pPr>
    </w:p>
    <w:p w14:paraId="4E9BC261" w14:textId="77777777" w:rsidR="007602D5" w:rsidRDefault="007602D5" w:rsidP="0018531A">
      <w:pPr>
        <w:spacing w:after="0" w:line="240" w:lineRule="auto"/>
        <w:jc w:val="center"/>
        <w:rPr>
          <w:rFonts w:eastAsia="Times New Roman"/>
          <w:color w:val="000000"/>
          <w:szCs w:val="24"/>
        </w:rPr>
      </w:pPr>
    </w:p>
    <w:p w14:paraId="76D60653" w14:textId="77777777" w:rsidR="00D91737" w:rsidRDefault="00D91737" w:rsidP="0018531A">
      <w:pPr>
        <w:spacing w:after="0" w:line="240" w:lineRule="auto"/>
        <w:jc w:val="center"/>
        <w:rPr>
          <w:rFonts w:eastAsia="Times New Roman"/>
          <w:color w:val="000000"/>
          <w:szCs w:val="24"/>
        </w:rPr>
      </w:pPr>
    </w:p>
    <w:p w14:paraId="01CB898A" w14:textId="77777777" w:rsidR="004D5619" w:rsidRDefault="004D5619" w:rsidP="0018531A">
      <w:pPr>
        <w:spacing w:after="0" w:line="240" w:lineRule="auto"/>
        <w:jc w:val="center"/>
        <w:rPr>
          <w:rFonts w:eastAsia="Times New Roman"/>
          <w:color w:val="000000"/>
          <w:szCs w:val="24"/>
        </w:rPr>
      </w:pPr>
    </w:p>
    <w:p w14:paraId="7A99E208" w14:textId="59218AC8" w:rsidR="0018531A" w:rsidRDefault="0018531A" w:rsidP="0018531A">
      <w:pPr>
        <w:spacing w:after="0" w:line="240" w:lineRule="auto"/>
        <w:jc w:val="center"/>
        <w:rPr>
          <w:rFonts w:eastAsia="Times New Roman"/>
          <w:color w:val="000000"/>
          <w:szCs w:val="24"/>
        </w:rPr>
      </w:pPr>
      <w:r w:rsidRPr="0018531A">
        <w:rPr>
          <w:rFonts w:eastAsia="Times New Roman"/>
          <w:color w:val="000000"/>
          <w:szCs w:val="24"/>
        </w:rPr>
        <w:t> </w:t>
      </w:r>
    </w:p>
    <w:p w14:paraId="45C2469F" w14:textId="77777777" w:rsidR="000734E1" w:rsidRDefault="000734E1" w:rsidP="0018531A">
      <w:pPr>
        <w:spacing w:after="0" w:line="240" w:lineRule="auto"/>
        <w:jc w:val="center"/>
        <w:rPr>
          <w:rFonts w:eastAsia="Times New Roman"/>
          <w:color w:val="000000"/>
          <w:szCs w:val="24"/>
        </w:rPr>
      </w:pPr>
    </w:p>
    <w:p w14:paraId="407536CE" w14:textId="77777777" w:rsidR="000734E1" w:rsidRPr="0018531A" w:rsidRDefault="000734E1" w:rsidP="0018531A">
      <w:pPr>
        <w:spacing w:after="0" w:line="240" w:lineRule="auto"/>
        <w:jc w:val="center"/>
        <w:rPr>
          <w:rFonts w:eastAsia="Times New Roman"/>
          <w:szCs w:val="24"/>
        </w:rPr>
      </w:pPr>
    </w:p>
    <w:p w14:paraId="7C814D8E" w14:textId="1ABAB163"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Submitted</w:t>
      </w:r>
    </w:p>
    <w:p w14:paraId="07893C25" w14:textId="77777777" w:rsidR="0018531A" w:rsidRPr="0018531A" w:rsidRDefault="0018531A" w:rsidP="0018531A">
      <w:pPr>
        <w:spacing w:after="0" w:line="240" w:lineRule="auto"/>
        <w:jc w:val="center"/>
        <w:rPr>
          <w:rFonts w:eastAsia="Times New Roman"/>
          <w:szCs w:val="24"/>
        </w:rPr>
      </w:pPr>
      <w:r w:rsidRPr="0018531A">
        <w:rPr>
          <w:rFonts w:eastAsia="Times New Roman"/>
          <w:color w:val="000000"/>
          <w:szCs w:val="24"/>
        </w:rPr>
        <w:t> </w:t>
      </w:r>
    </w:p>
    <w:p w14:paraId="36D51F26" w14:textId="250F5B21" w:rsidR="0018531A" w:rsidRPr="0018531A" w:rsidRDefault="000D2B5A" w:rsidP="0018531A">
      <w:pPr>
        <w:spacing w:after="0" w:line="240" w:lineRule="auto"/>
        <w:jc w:val="center"/>
        <w:rPr>
          <w:rFonts w:eastAsia="Times New Roman"/>
          <w:szCs w:val="24"/>
        </w:rPr>
      </w:pPr>
      <w:r>
        <w:rPr>
          <w:rFonts w:eastAsia="Times New Roman"/>
          <w:color w:val="000000"/>
          <w:szCs w:val="24"/>
        </w:rPr>
        <w:t>November 18, 2019</w:t>
      </w:r>
    </w:p>
    <w:p w14:paraId="2024BBA8" w14:textId="77777777" w:rsidR="00A07881" w:rsidRDefault="00A07881">
      <w:pPr>
        <w:rPr>
          <w:rFonts w:eastAsia="Times New Roman"/>
          <w:b/>
          <w:bCs/>
          <w:color w:val="000000"/>
          <w:sz w:val="32"/>
          <w:szCs w:val="32"/>
        </w:rPr>
      </w:pPr>
      <w:r>
        <w:rPr>
          <w:rFonts w:eastAsia="Times New Roman"/>
          <w:b/>
          <w:bCs/>
          <w:color w:val="000000"/>
          <w:sz w:val="32"/>
          <w:szCs w:val="32"/>
        </w:rPr>
        <w:br w:type="page"/>
      </w:r>
    </w:p>
    <w:p w14:paraId="2918C820" w14:textId="71FD5EA4" w:rsidR="0018531A" w:rsidRPr="0018531A" w:rsidRDefault="0018531A" w:rsidP="0018531A">
      <w:pPr>
        <w:spacing w:after="0" w:line="240" w:lineRule="auto"/>
        <w:jc w:val="center"/>
        <w:rPr>
          <w:rFonts w:eastAsia="Times New Roman"/>
          <w:szCs w:val="24"/>
        </w:rPr>
      </w:pPr>
      <w:r w:rsidRPr="0018531A">
        <w:rPr>
          <w:rFonts w:eastAsia="Times New Roman"/>
          <w:b/>
          <w:bCs/>
          <w:color w:val="000000"/>
          <w:sz w:val="32"/>
          <w:szCs w:val="32"/>
        </w:rPr>
        <w:lastRenderedPageBreak/>
        <w:t>Table of Contents</w:t>
      </w:r>
    </w:p>
    <w:p w14:paraId="36C24CDE"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570BA0F0"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7429EB2E" w14:textId="0EC0951D" w:rsidR="0018531A" w:rsidRDefault="0018531A" w:rsidP="0018531A">
      <w:pPr>
        <w:spacing w:after="0" w:line="240" w:lineRule="auto"/>
        <w:rPr>
          <w:rFonts w:eastAsia="Times New Roman"/>
          <w:color w:val="000000"/>
          <w:szCs w:val="24"/>
        </w:rPr>
      </w:pPr>
      <w:r w:rsidRPr="0018531A">
        <w:rPr>
          <w:rFonts w:eastAsia="Times New Roman"/>
          <w:b/>
          <w:bCs/>
          <w:color w:val="000000"/>
          <w:szCs w:val="24"/>
        </w:rPr>
        <w:t xml:space="preserve">Executive Summary </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 i</w:t>
      </w:r>
      <w:r w:rsidR="00ED285A">
        <w:rPr>
          <w:rFonts w:eastAsia="Times New Roman"/>
          <w:color w:val="000000"/>
          <w:szCs w:val="24"/>
        </w:rPr>
        <w:t>v</w:t>
      </w:r>
    </w:p>
    <w:p w14:paraId="16B5F39D" w14:textId="77777777" w:rsidR="00BF1A45" w:rsidRDefault="00BF1A45" w:rsidP="00BF1A45">
      <w:pPr>
        <w:spacing w:after="0" w:line="240" w:lineRule="auto"/>
        <w:rPr>
          <w:rFonts w:eastAsia="Times New Roman"/>
          <w:b/>
          <w:bCs/>
          <w:color w:val="000000"/>
          <w:szCs w:val="24"/>
        </w:rPr>
      </w:pPr>
    </w:p>
    <w:p w14:paraId="041D47DD" w14:textId="3C1E6149" w:rsidR="00BF1A45" w:rsidRPr="0018531A" w:rsidRDefault="00BF1A45" w:rsidP="00BF1A45">
      <w:pPr>
        <w:spacing w:after="0" w:line="240" w:lineRule="auto"/>
        <w:rPr>
          <w:rFonts w:eastAsia="Times New Roman"/>
          <w:szCs w:val="24"/>
        </w:rPr>
      </w:pPr>
      <w:r>
        <w:rPr>
          <w:rFonts w:eastAsia="Times New Roman"/>
          <w:b/>
          <w:bCs/>
          <w:color w:val="000000"/>
          <w:szCs w:val="24"/>
        </w:rPr>
        <w:t>Nomenclature</w:t>
      </w:r>
      <w:r w:rsidRPr="0018531A">
        <w:rPr>
          <w:rFonts w:eastAsia="Times New Roman"/>
          <w:color w:val="000000"/>
          <w:szCs w:val="24"/>
        </w:rPr>
        <w:t xml:space="preserve">..................................................................................................................... </w:t>
      </w:r>
      <w:r w:rsidR="009E5DFB">
        <w:rPr>
          <w:rFonts w:eastAsia="Times New Roman"/>
          <w:color w:val="000000"/>
          <w:szCs w:val="24"/>
        </w:rPr>
        <w:t>v</w:t>
      </w:r>
    </w:p>
    <w:p w14:paraId="0730354E"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5F79B2E6" w14:textId="48A8E148" w:rsidR="0018531A" w:rsidRPr="0018531A" w:rsidRDefault="0018531A" w:rsidP="0018531A">
      <w:pPr>
        <w:spacing w:after="0" w:line="240" w:lineRule="auto"/>
        <w:rPr>
          <w:rFonts w:eastAsia="Times New Roman"/>
          <w:szCs w:val="24"/>
        </w:rPr>
      </w:pPr>
      <w:r w:rsidRPr="0018531A">
        <w:rPr>
          <w:rFonts w:eastAsia="Times New Roman"/>
          <w:color w:val="000000"/>
          <w:szCs w:val="24"/>
        </w:rPr>
        <w:t>1.</w:t>
      </w:r>
      <w:r w:rsidRPr="0018531A">
        <w:rPr>
          <w:rFonts w:eastAsia="Times New Roman"/>
          <w:color w:val="000000"/>
          <w:sz w:val="14"/>
          <w:szCs w:val="14"/>
        </w:rPr>
        <w:t xml:space="preserve">  </w:t>
      </w:r>
      <w:r w:rsidRPr="0018531A">
        <w:rPr>
          <w:rFonts w:eastAsia="Times New Roman"/>
          <w:b/>
          <w:bCs/>
          <w:color w:val="000000"/>
          <w:szCs w:val="24"/>
        </w:rPr>
        <w:t xml:space="preserve">Introduction </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 1</w:t>
      </w:r>
    </w:p>
    <w:p w14:paraId="5AD0F8EB"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1DEA47A2" w14:textId="134C54C7"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1.1</w:t>
      </w:r>
      <w:r w:rsidRPr="0018531A">
        <w:rPr>
          <w:rFonts w:eastAsia="Times New Roman"/>
          <w:color w:val="000000"/>
          <w:sz w:val="14"/>
          <w:szCs w:val="14"/>
        </w:rPr>
        <w:t xml:space="preserve">           </w:t>
      </w:r>
      <w:r w:rsidRPr="0018531A">
        <w:rPr>
          <w:rFonts w:eastAsia="Times New Roman"/>
          <w:color w:val="000000"/>
          <w:szCs w:val="24"/>
        </w:rPr>
        <w:t xml:space="preserve">Objective...................................................................................................... </w:t>
      </w:r>
      <w:r w:rsidR="0048338A">
        <w:rPr>
          <w:rFonts w:eastAsia="Times New Roman"/>
          <w:color w:val="000000"/>
          <w:szCs w:val="24"/>
        </w:rPr>
        <w:t>1</w:t>
      </w:r>
    </w:p>
    <w:p w14:paraId="3FCAD9C8" w14:textId="5C27F2E5"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1.2</w:t>
      </w:r>
      <w:r w:rsidRPr="0018531A">
        <w:rPr>
          <w:rFonts w:eastAsia="Times New Roman"/>
          <w:color w:val="000000"/>
          <w:sz w:val="14"/>
          <w:szCs w:val="14"/>
        </w:rPr>
        <w:t xml:space="preserve">           </w:t>
      </w:r>
      <w:r w:rsidRPr="0018531A">
        <w:rPr>
          <w:rFonts w:eastAsia="Times New Roman"/>
          <w:color w:val="000000"/>
          <w:szCs w:val="24"/>
        </w:rPr>
        <w:t xml:space="preserve">Motivation.................................................................................................... </w:t>
      </w:r>
      <w:r w:rsidR="0048338A">
        <w:rPr>
          <w:rFonts w:eastAsia="Times New Roman"/>
          <w:color w:val="000000"/>
          <w:szCs w:val="24"/>
        </w:rPr>
        <w:t>2</w:t>
      </w:r>
    </w:p>
    <w:p w14:paraId="6411B5E1" w14:textId="70416329"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1.3</w:t>
      </w:r>
      <w:r w:rsidRPr="0018531A">
        <w:rPr>
          <w:rFonts w:eastAsia="Times New Roman"/>
          <w:color w:val="000000"/>
          <w:sz w:val="14"/>
          <w:szCs w:val="14"/>
        </w:rPr>
        <w:t xml:space="preserve">           </w:t>
      </w:r>
      <w:r w:rsidRPr="0018531A">
        <w:rPr>
          <w:rFonts w:eastAsia="Times New Roman"/>
          <w:color w:val="000000"/>
          <w:szCs w:val="24"/>
        </w:rPr>
        <w:t xml:space="preserve">Background.................................................................................................. </w:t>
      </w:r>
      <w:r w:rsidR="0048338A">
        <w:rPr>
          <w:rFonts w:eastAsia="Times New Roman"/>
          <w:color w:val="000000"/>
          <w:szCs w:val="24"/>
        </w:rPr>
        <w:t>2</w:t>
      </w:r>
    </w:p>
    <w:p w14:paraId="167B6BFB"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17EA3D99" w14:textId="0FB76DD9" w:rsidR="0018531A" w:rsidRDefault="0018531A" w:rsidP="0018531A">
      <w:pPr>
        <w:spacing w:after="0" w:line="240" w:lineRule="auto"/>
        <w:rPr>
          <w:rFonts w:eastAsia="Times New Roman"/>
          <w:color w:val="000000"/>
          <w:szCs w:val="24"/>
        </w:rPr>
      </w:pPr>
      <w:r w:rsidRPr="0018531A">
        <w:rPr>
          <w:rFonts w:eastAsia="Times New Roman"/>
          <w:b/>
          <w:bCs/>
          <w:color w:val="000000"/>
          <w:szCs w:val="24"/>
        </w:rPr>
        <w:t>2.</w:t>
      </w:r>
      <w:r w:rsidRPr="0018531A">
        <w:rPr>
          <w:rFonts w:eastAsia="Times New Roman"/>
          <w:color w:val="000000"/>
          <w:sz w:val="14"/>
          <w:szCs w:val="14"/>
        </w:rPr>
        <w:t xml:space="preserve">      </w:t>
      </w:r>
      <w:r w:rsidRPr="0018531A">
        <w:rPr>
          <w:rFonts w:eastAsia="Times New Roman"/>
          <w:b/>
          <w:bCs/>
          <w:color w:val="000000"/>
          <w:szCs w:val="24"/>
        </w:rPr>
        <w:t>Project Description a</w:t>
      </w:r>
      <w:r w:rsidR="00A35127">
        <w:rPr>
          <w:rFonts w:eastAsia="Times New Roman"/>
          <w:b/>
          <w:bCs/>
          <w:color w:val="000000"/>
          <w:szCs w:val="24"/>
        </w:rPr>
        <w:t>nd Goals.</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 xml:space="preserve">......................................................... </w:t>
      </w:r>
      <w:r w:rsidR="00B802E2">
        <w:rPr>
          <w:rFonts w:eastAsia="Times New Roman"/>
          <w:color w:val="000000"/>
          <w:szCs w:val="24"/>
        </w:rPr>
        <w:t>4</w:t>
      </w:r>
    </w:p>
    <w:p w14:paraId="28492AF3" w14:textId="77777777" w:rsidR="005F17C5" w:rsidRDefault="005F17C5" w:rsidP="0018531A">
      <w:pPr>
        <w:spacing w:after="0" w:line="240" w:lineRule="auto"/>
        <w:rPr>
          <w:rFonts w:eastAsia="Times New Roman"/>
          <w:color w:val="000000"/>
          <w:szCs w:val="24"/>
        </w:rPr>
      </w:pPr>
    </w:p>
    <w:p w14:paraId="7F5C6E52" w14:textId="218586D8"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.1</w:t>
      </w:r>
      <w:r w:rsidRPr="0018531A">
        <w:rPr>
          <w:rFonts w:eastAsia="Times New Roman"/>
          <w:color w:val="000000"/>
          <w:sz w:val="14"/>
          <w:szCs w:val="14"/>
        </w:rPr>
        <w:t xml:space="preserve">        </w:t>
      </w:r>
      <w:r w:rsidR="00CC2507">
        <w:rPr>
          <w:rFonts w:eastAsia="Times New Roman"/>
          <w:color w:val="000000"/>
          <w:szCs w:val="24"/>
        </w:rPr>
        <w:t>Discussion of Stakeholders</w:t>
      </w:r>
      <w:r w:rsidR="00910A9E" w:rsidRPr="0018531A">
        <w:rPr>
          <w:rFonts w:eastAsia="Times New Roman"/>
          <w:color w:val="000000"/>
          <w:szCs w:val="24"/>
        </w:rPr>
        <w:t>...............................</w:t>
      </w:r>
      <w:r w:rsidR="00910A9E">
        <w:rPr>
          <w:rFonts w:eastAsia="Times New Roman"/>
          <w:color w:val="000000"/>
          <w:szCs w:val="24"/>
        </w:rPr>
        <w:t>...............</w:t>
      </w:r>
      <w:r w:rsidR="00910A9E" w:rsidRPr="0018531A">
        <w:rPr>
          <w:rFonts w:eastAsia="Times New Roman"/>
          <w:color w:val="000000"/>
          <w:szCs w:val="24"/>
        </w:rPr>
        <w:t>...............................</w:t>
      </w:r>
      <w:r w:rsidR="00910A9E">
        <w:rPr>
          <w:rFonts w:eastAsia="Times New Roman"/>
          <w:color w:val="000000"/>
          <w:szCs w:val="24"/>
        </w:rPr>
        <w:t>4</w:t>
      </w:r>
    </w:p>
    <w:p w14:paraId="18013894" w14:textId="4B8CD55B"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.2</w:t>
      </w:r>
      <w:r w:rsidRPr="0018531A">
        <w:rPr>
          <w:rFonts w:eastAsia="Times New Roman"/>
          <w:color w:val="000000"/>
          <w:sz w:val="14"/>
          <w:szCs w:val="14"/>
        </w:rPr>
        <w:t xml:space="preserve">        </w:t>
      </w:r>
      <w:r w:rsidR="00666E0D">
        <w:rPr>
          <w:rFonts w:eastAsia="Times New Roman"/>
          <w:color w:val="000000"/>
          <w:szCs w:val="24"/>
        </w:rPr>
        <w:t>Customer</w:t>
      </w:r>
      <w:r>
        <w:rPr>
          <w:rFonts w:eastAsia="Times New Roman"/>
          <w:color w:val="000000"/>
          <w:szCs w:val="24"/>
        </w:rPr>
        <w:t xml:space="preserve"> </w:t>
      </w:r>
      <w:r w:rsidR="00973FB1">
        <w:rPr>
          <w:rFonts w:eastAsia="Times New Roman"/>
          <w:color w:val="000000"/>
          <w:szCs w:val="24"/>
        </w:rPr>
        <w:t>Needs</w:t>
      </w:r>
      <w:r w:rsidR="00910A9E" w:rsidRPr="0018531A">
        <w:rPr>
          <w:rFonts w:eastAsia="Times New Roman"/>
          <w:color w:val="000000"/>
          <w:szCs w:val="24"/>
        </w:rPr>
        <w:t>...............................</w:t>
      </w:r>
      <w:r w:rsidR="00910A9E">
        <w:rPr>
          <w:rFonts w:eastAsia="Times New Roman"/>
          <w:color w:val="000000"/>
          <w:szCs w:val="24"/>
        </w:rPr>
        <w:t>.</w:t>
      </w:r>
      <w:r w:rsidR="00910A9E"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 xml:space="preserve">....... </w:t>
      </w:r>
      <w:r w:rsidR="00910A9E">
        <w:rPr>
          <w:rFonts w:eastAsia="Times New Roman"/>
          <w:color w:val="000000"/>
          <w:szCs w:val="24"/>
        </w:rPr>
        <w:t>5</w:t>
      </w:r>
    </w:p>
    <w:p w14:paraId="01E431C1" w14:textId="45D2D2B1"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.3</w:t>
      </w:r>
      <w:r w:rsidRPr="0018531A">
        <w:rPr>
          <w:rFonts w:eastAsia="Times New Roman"/>
          <w:color w:val="000000"/>
          <w:sz w:val="14"/>
          <w:szCs w:val="14"/>
        </w:rPr>
        <w:t xml:space="preserve">        </w:t>
      </w:r>
      <w:r w:rsidR="003A2426">
        <w:rPr>
          <w:rFonts w:eastAsia="Times New Roman"/>
          <w:color w:val="000000"/>
          <w:szCs w:val="24"/>
        </w:rPr>
        <w:t>Design Function Performance and Metrics</w:t>
      </w:r>
      <w:r w:rsidRPr="0018531A">
        <w:rPr>
          <w:rFonts w:eastAsia="Times New Roman"/>
          <w:color w:val="000000"/>
          <w:szCs w:val="24"/>
        </w:rPr>
        <w:t xml:space="preserve">................................................... </w:t>
      </w:r>
      <w:r w:rsidR="00910A9E">
        <w:rPr>
          <w:rFonts w:eastAsia="Times New Roman"/>
          <w:color w:val="000000"/>
          <w:szCs w:val="24"/>
        </w:rPr>
        <w:t>5</w:t>
      </w:r>
    </w:p>
    <w:p w14:paraId="79A2A63F" w14:textId="25234468" w:rsidR="00BE5E8F" w:rsidRPr="0018531A" w:rsidRDefault="00BE5E8F" w:rsidP="00BE5E8F">
      <w:pPr>
        <w:spacing w:after="0" w:line="240" w:lineRule="auto"/>
        <w:ind w:firstLine="720"/>
        <w:rPr>
          <w:rFonts w:eastAsia="Times New Roman"/>
          <w:szCs w:val="24"/>
        </w:rPr>
      </w:pPr>
      <w:r>
        <w:rPr>
          <w:rFonts w:eastAsia="Times New Roman"/>
          <w:color w:val="000000"/>
          <w:szCs w:val="24"/>
        </w:rPr>
        <w:t>2.4</w:t>
      </w:r>
      <w:r w:rsidRPr="0018531A">
        <w:rPr>
          <w:rFonts w:eastAsia="Times New Roman"/>
          <w:color w:val="000000"/>
          <w:sz w:val="14"/>
          <w:szCs w:val="14"/>
        </w:rPr>
        <w:t xml:space="preserve">        </w:t>
      </w:r>
      <w:r w:rsidR="00DC2DA3">
        <w:rPr>
          <w:rFonts w:eastAsia="Times New Roman"/>
          <w:color w:val="000000"/>
          <w:szCs w:val="24"/>
        </w:rPr>
        <w:t>QFD Chart</w:t>
      </w:r>
      <w:r>
        <w:rPr>
          <w:rFonts w:eastAsia="Times New Roman"/>
          <w:color w:val="000000"/>
          <w:szCs w:val="24"/>
        </w:rPr>
        <w:t xml:space="preserve"> </w:t>
      </w:r>
      <w:r w:rsidRPr="0018531A">
        <w:rPr>
          <w:rFonts w:eastAsia="Times New Roman"/>
          <w:color w:val="000000"/>
          <w:szCs w:val="24"/>
        </w:rPr>
        <w:t>.........</w:t>
      </w:r>
      <w:r w:rsidR="001D6E16">
        <w:rPr>
          <w:rFonts w:eastAsia="Times New Roman"/>
          <w:color w:val="000000"/>
          <w:szCs w:val="24"/>
        </w:rPr>
        <w:t>.......................................................................................</w:t>
      </w:r>
      <w:r w:rsidRPr="0018531A">
        <w:rPr>
          <w:rFonts w:eastAsia="Times New Roman"/>
          <w:color w:val="000000"/>
          <w:szCs w:val="24"/>
        </w:rPr>
        <w:t xml:space="preserve">.... </w:t>
      </w:r>
      <w:r w:rsidR="00910A9E">
        <w:rPr>
          <w:rFonts w:eastAsia="Times New Roman"/>
          <w:color w:val="000000"/>
          <w:szCs w:val="24"/>
        </w:rPr>
        <w:t>6</w:t>
      </w:r>
    </w:p>
    <w:p w14:paraId="6FD0A59C" w14:textId="627D77CB" w:rsidR="00BE5E8F" w:rsidRPr="0018531A" w:rsidRDefault="00BE5E8F" w:rsidP="00BE5E8F">
      <w:pPr>
        <w:spacing w:after="0" w:line="240" w:lineRule="auto"/>
        <w:ind w:firstLine="720"/>
        <w:rPr>
          <w:rFonts w:eastAsia="Times New Roman"/>
          <w:szCs w:val="24"/>
        </w:rPr>
      </w:pPr>
      <w:r>
        <w:rPr>
          <w:rFonts w:eastAsia="Times New Roman"/>
          <w:color w:val="000000"/>
          <w:szCs w:val="24"/>
        </w:rPr>
        <w:t>2</w:t>
      </w:r>
      <w:r w:rsidRPr="0018531A">
        <w:rPr>
          <w:rFonts w:eastAsia="Times New Roman"/>
          <w:color w:val="000000"/>
          <w:szCs w:val="24"/>
        </w:rPr>
        <w:t>.</w:t>
      </w:r>
      <w:r>
        <w:rPr>
          <w:rFonts w:eastAsia="Times New Roman"/>
          <w:color w:val="000000"/>
          <w:szCs w:val="24"/>
        </w:rPr>
        <w:t>5</w:t>
      </w:r>
      <w:r w:rsidRPr="0018531A">
        <w:rPr>
          <w:rFonts w:eastAsia="Times New Roman"/>
          <w:color w:val="000000"/>
          <w:sz w:val="14"/>
          <w:szCs w:val="14"/>
        </w:rPr>
        <w:t xml:space="preserve">        </w:t>
      </w:r>
      <w:r w:rsidR="00910A9E">
        <w:rPr>
          <w:rFonts w:eastAsia="Times New Roman"/>
          <w:color w:val="000000"/>
          <w:szCs w:val="24"/>
        </w:rPr>
        <w:t>List of Constraints……………</w:t>
      </w:r>
      <w:r w:rsidR="00910A9E" w:rsidRPr="0018531A">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Pr="0018531A">
        <w:rPr>
          <w:rFonts w:eastAsia="Times New Roman"/>
          <w:color w:val="000000"/>
          <w:szCs w:val="24"/>
        </w:rPr>
        <w:t xml:space="preserve">..... </w:t>
      </w:r>
      <w:r w:rsidR="00910A9E">
        <w:rPr>
          <w:rFonts w:eastAsia="Times New Roman"/>
          <w:color w:val="000000"/>
          <w:szCs w:val="24"/>
        </w:rPr>
        <w:t>7</w:t>
      </w:r>
    </w:p>
    <w:p w14:paraId="47F79002" w14:textId="77777777" w:rsidR="00BE5E8F" w:rsidRPr="0018531A" w:rsidRDefault="00BE5E8F" w:rsidP="0018531A">
      <w:pPr>
        <w:spacing w:after="0" w:line="240" w:lineRule="auto"/>
        <w:rPr>
          <w:rFonts w:eastAsia="Times New Roman"/>
          <w:szCs w:val="24"/>
        </w:rPr>
      </w:pPr>
    </w:p>
    <w:p w14:paraId="1049E004"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7D23AD3A" w14:textId="7BABDA71"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3.</w:t>
      </w:r>
      <w:r w:rsidRPr="0018531A">
        <w:rPr>
          <w:rFonts w:eastAsia="Times New Roman"/>
          <w:color w:val="000000"/>
          <w:sz w:val="14"/>
          <w:szCs w:val="14"/>
        </w:rPr>
        <w:t xml:space="preserve">      </w:t>
      </w:r>
      <w:r w:rsidRPr="0018531A">
        <w:rPr>
          <w:rFonts w:eastAsia="Times New Roman"/>
          <w:b/>
          <w:bCs/>
          <w:color w:val="000000"/>
          <w:szCs w:val="24"/>
        </w:rPr>
        <w:t xml:space="preserve">Technical Specification </w:t>
      </w:r>
      <w:r w:rsidRPr="0018531A">
        <w:rPr>
          <w:rFonts w:eastAsia="Times New Roman"/>
          <w:color w:val="000000"/>
          <w:szCs w:val="24"/>
        </w:rPr>
        <w:t>............</w:t>
      </w:r>
      <w:r w:rsidR="00EC50A2">
        <w:rPr>
          <w:rFonts w:eastAsia="Times New Roman"/>
          <w:color w:val="000000"/>
          <w:szCs w:val="24"/>
        </w:rPr>
        <w:t>............</w:t>
      </w:r>
      <w:r w:rsidRPr="0018531A">
        <w:rPr>
          <w:rFonts w:eastAsia="Times New Roman"/>
          <w:color w:val="000000"/>
          <w:szCs w:val="24"/>
        </w:rPr>
        <w:t xml:space="preserve">...................................................................... </w:t>
      </w:r>
      <w:r w:rsidR="000425D2">
        <w:rPr>
          <w:rFonts w:eastAsia="Times New Roman"/>
          <w:color w:val="000000"/>
          <w:szCs w:val="24"/>
        </w:rPr>
        <w:t>7</w:t>
      </w:r>
    </w:p>
    <w:p w14:paraId="5CB9779D"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522EB174" w14:textId="5B463F0C"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4.</w:t>
      </w:r>
      <w:r w:rsidRPr="0018531A">
        <w:rPr>
          <w:rFonts w:eastAsia="Times New Roman"/>
          <w:color w:val="000000"/>
          <w:sz w:val="14"/>
          <w:szCs w:val="14"/>
        </w:rPr>
        <w:t xml:space="preserve">      </w:t>
      </w:r>
      <w:r w:rsidR="00A35127">
        <w:rPr>
          <w:rFonts w:eastAsia="Times New Roman"/>
          <w:b/>
          <w:bCs/>
          <w:color w:val="000000"/>
          <w:szCs w:val="24"/>
        </w:rPr>
        <w:t>Design Approach and Details</w:t>
      </w:r>
      <w:r w:rsidR="00A35127" w:rsidRPr="0018531A">
        <w:rPr>
          <w:rFonts w:eastAsia="Times New Roman"/>
          <w:color w:val="000000"/>
          <w:szCs w:val="24"/>
        </w:rPr>
        <w:t>.............</w:t>
      </w:r>
      <w:r w:rsidR="00A35127">
        <w:rPr>
          <w:rFonts w:eastAsia="Times New Roman"/>
          <w:color w:val="000000"/>
          <w:szCs w:val="24"/>
        </w:rPr>
        <w:t>............</w:t>
      </w:r>
      <w:r w:rsidR="00A35127" w:rsidRPr="0018531A">
        <w:rPr>
          <w:rFonts w:eastAsia="Times New Roman"/>
          <w:color w:val="000000"/>
          <w:szCs w:val="24"/>
        </w:rPr>
        <w:t>........................................................</w:t>
      </w:r>
      <w:r w:rsidR="00A35127">
        <w:rPr>
          <w:rFonts w:eastAsia="Times New Roman"/>
          <w:color w:val="000000"/>
          <w:szCs w:val="24"/>
        </w:rPr>
        <w:t>...</w:t>
      </w:r>
      <w:r w:rsidR="00A35127" w:rsidRPr="0018531A">
        <w:rPr>
          <w:rFonts w:eastAsia="Times New Roman"/>
          <w:color w:val="000000"/>
          <w:szCs w:val="24"/>
        </w:rPr>
        <w:t xml:space="preserve">. </w:t>
      </w:r>
      <w:r w:rsidR="00A35127">
        <w:rPr>
          <w:rFonts w:eastAsia="Times New Roman"/>
          <w:color w:val="000000"/>
          <w:szCs w:val="24"/>
        </w:rPr>
        <w:t>8</w:t>
      </w:r>
    </w:p>
    <w:p w14:paraId="645A8CCD"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00D87044" w14:textId="2816CCC2"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4.1</w:t>
      </w:r>
      <w:r w:rsidRPr="0018531A">
        <w:rPr>
          <w:rFonts w:eastAsia="Times New Roman"/>
          <w:color w:val="000000"/>
          <w:sz w:val="14"/>
          <w:szCs w:val="14"/>
        </w:rPr>
        <w:t xml:space="preserve">        </w:t>
      </w:r>
      <w:r w:rsidRPr="0018531A">
        <w:rPr>
          <w:rFonts w:eastAsia="Times New Roman"/>
          <w:color w:val="000000"/>
          <w:szCs w:val="24"/>
        </w:rPr>
        <w:t xml:space="preserve">Design </w:t>
      </w:r>
      <w:r w:rsidR="003276DA">
        <w:rPr>
          <w:rFonts w:eastAsia="Times New Roman"/>
          <w:color w:val="000000"/>
          <w:szCs w:val="24"/>
        </w:rPr>
        <w:t xml:space="preserve">Concept Ideation, Constraints, Alternatives, and Tradeoffs </w:t>
      </w:r>
      <w:r w:rsidRPr="0018531A">
        <w:rPr>
          <w:rFonts w:eastAsia="Times New Roman"/>
          <w:color w:val="000000"/>
          <w:szCs w:val="24"/>
        </w:rPr>
        <w:t xml:space="preserve">............. </w:t>
      </w:r>
      <w:r w:rsidR="003276DA">
        <w:rPr>
          <w:rFonts w:eastAsia="Times New Roman"/>
          <w:color w:val="000000"/>
          <w:szCs w:val="24"/>
        </w:rPr>
        <w:t>8</w:t>
      </w:r>
    </w:p>
    <w:p w14:paraId="0A578160" w14:textId="7D92883C" w:rsidR="0018531A" w:rsidRPr="0018531A" w:rsidRDefault="0018531A" w:rsidP="0018531A">
      <w:pPr>
        <w:spacing w:after="0" w:line="240" w:lineRule="auto"/>
        <w:ind w:firstLine="720"/>
        <w:rPr>
          <w:rFonts w:eastAsia="Times New Roman"/>
          <w:szCs w:val="24"/>
        </w:rPr>
      </w:pPr>
      <w:r w:rsidRPr="0018531A">
        <w:rPr>
          <w:rFonts w:eastAsia="Times New Roman"/>
          <w:color w:val="000000"/>
          <w:szCs w:val="24"/>
        </w:rPr>
        <w:t>4.2</w:t>
      </w:r>
      <w:r w:rsidRPr="0018531A">
        <w:rPr>
          <w:rFonts w:eastAsia="Times New Roman"/>
          <w:color w:val="000000"/>
          <w:sz w:val="14"/>
          <w:szCs w:val="14"/>
        </w:rPr>
        <w:t xml:space="preserve">        </w:t>
      </w:r>
      <w:r w:rsidR="004D0D80">
        <w:rPr>
          <w:rFonts w:eastAsia="Times New Roman"/>
          <w:color w:val="000000"/>
          <w:szCs w:val="24"/>
        </w:rPr>
        <w:t>Preliminary Concept Selection and Justification</w:t>
      </w:r>
      <w:r w:rsidRPr="0018531A">
        <w:rPr>
          <w:rFonts w:eastAsia="Times New Roman"/>
          <w:color w:val="000000"/>
          <w:szCs w:val="24"/>
        </w:rPr>
        <w:t>...</w:t>
      </w:r>
      <w:r w:rsidR="009351B0">
        <w:rPr>
          <w:rFonts w:eastAsia="Times New Roman"/>
          <w:color w:val="000000"/>
          <w:szCs w:val="24"/>
        </w:rPr>
        <w:t>.</w:t>
      </w:r>
      <w:r w:rsidRPr="0018531A">
        <w:rPr>
          <w:rFonts w:eastAsia="Times New Roman"/>
          <w:color w:val="000000"/>
          <w:szCs w:val="24"/>
        </w:rPr>
        <w:t xml:space="preserve">....................................... </w:t>
      </w:r>
      <w:r w:rsidR="004D0D80">
        <w:rPr>
          <w:rFonts w:eastAsia="Times New Roman"/>
          <w:color w:val="000000"/>
          <w:szCs w:val="24"/>
        </w:rPr>
        <w:t>9</w:t>
      </w:r>
    </w:p>
    <w:p w14:paraId="5A0AFAD8" w14:textId="7D763277" w:rsidR="0018531A" w:rsidRDefault="0018531A" w:rsidP="0018531A">
      <w:pPr>
        <w:spacing w:after="0" w:line="240" w:lineRule="auto"/>
        <w:ind w:firstLine="720"/>
        <w:rPr>
          <w:rFonts w:eastAsia="Times New Roman"/>
          <w:color w:val="000000"/>
          <w:szCs w:val="24"/>
        </w:rPr>
      </w:pPr>
      <w:r w:rsidRPr="0018531A">
        <w:rPr>
          <w:rFonts w:eastAsia="Times New Roman"/>
          <w:color w:val="000000"/>
          <w:szCs w:val="24"/>
        </w:rPr>
        <w:t>4.3</w:t>
      </w:r>
      <w:r w:rsidRPr="0018531A">
        <w:rPr>
          <w:rFonts w:eastAsia="Times New Roman"/>
          <w:color w:val="000000"/>
          <w:sz w:val="14"/>
          <w:szCs w:val="14"/>
        </w:rPr>
        <w:t xml:space="preserve">        </w:t>
      </w:r>
      <w:r w:rsidR="000B036D">
        <w:rPr>
          <w:rFonts w:eastAsia="Times New Roman"/>
          <w:color w:val="000000"/>
          <w:szCs w:val="24"/>
        </w:rPr>
        <w:t>Engineering Analyses and Experiment</w:t>
      </w:r>
      <w:r w:rsidRPr="0018531A">
        <w:rPr>
          <w:rFonts w:eastAsia="Times New Roman"/>
          <w:color w:val="000000"/>
          <w:szCs w:val="24"/>
        </w:rPr>
        <w:t>.</w:t>
      </w:r>
      <w:r w:rsidR="009351B0">
        <w:rPr>
          <w:rFonts w:eastAsia="Times New Roman"/>
          <w:color w:val="000000"/>
          <w:szCs w:val="24"/>
        </w:rPr>
        <w:t>.</w:t>
      </w:r>
      <w:r w:rsidRPr="0018531A">
        <w:rPr>
          <w:rFonts w:eastAsia="Times New Roman"/>
          <w:color w:val="000000"/>
          <w:szCs w:val="24"/>
        </w:rPr>
        <w:t xml:space="preserve">....................................................... </w:t>
      </w:r>
      <w:r w:rsidR="000B036D">
        <w:rPr>
          <w:rFonts w:eastAsia="Times New Roman"/>
          <w:color w:val="000000"/>
          <w:szCs w:val="24"/>
        </w:rPr>
        <w:t>15</w:t>
      </w:r>
    </w:p>
    <w:p w14:paraId="5D708519" w14:textId="07CAB746" w:rsidR="00571A36" w:rsidRDefault="00571A36" w:rsidP="00571A36">
      <w:pPr>
        <w:spacing w:after="0" w:line="240" w:lineRule="auto"/>
        <w:ind w:firstLine="720"/>
        <w:rPr>
          <w:rFonts w:eastAsia="Times New Roman"/>
          <w:color w:val="000000"/>
          <w:szCs w:val="24"/>
        </w:rPr>
      </w:pPr>
      <w:r w:rsidRPr="0018531A">
        <w:rPr>
          <w:rFonts w:eastAsia="Times New Roman"/>
          <w:color w:val="000000"/>
          <w:szCs w:val="24"/>
        </w:rPr>
        <w:t>4.</w:t>
      </w:r>
      <w:r>
        <w:rPr>
          <w:rFonts w:eastAsia="Times New Roman"/>
          <w:color w:val="000000"/>
          <w:szCs w:val="24"/>
        </w:rPr>
        <w:t>4</w:t>
      </w:r>
      <w:r w:rsidRPr="0018531A">
        <w:rPr>
          <w:rFonts w:eastAsia="Times New Roman"/>
          <w:color w:val="000000"/>
          <w:sz w:val="14"/>
          <w:szCs w:val="14"/>
        </w:rPr>
        <w:t xml:space="preserve">        </w:t>
      </w:r>
      <w:r w:rsidR="001235CC">
        <w:rPr>
          <w:rFonts w:eastAsia="Times New Roman"/>
          <w:color w:val="000000"/>
          <w:szCs w:val="24"/>
        </w:rPr>
        <w:t>Codes and Standards…</w:t>
      </w:r>
      <w:r w:rsidR="009351B0">
        <w:rPr>
          <w:rFonts w:eastAsia="Times New Roman"/>
          <w:color w:val="000000"/>
          <w:szCs w:val="24"/>
        </w:rPr>
        <w:t>.</w:t>
      </w:r>
      <w:r w:rsidR="001235CC">
        <w:rPr>
          <w:rFonts w:eastAsia="Times New Roman"/>
          <w:color w:val="000000"/>
          <w:szCs w:val="24"/>
        </w:rPr>
        <w:t>………………</w:t>
      </w:r>
      <w:r w:rsidRPr="0018531A">
        <w:rPr>
          <w:rFonts w:eastAsia="Times New Roman"/>
          <w:color w:val="000000"/>
          <w:szCs w:val="24"/>
        </w:rPr>
        <w:t xml:space="preserve">........................................................ </w:t>
      </w:r>
      <w:r>
        <w:rPr>
          <w:rFonts w:eastAsia="Times New Roman"/>
          <w:color w:val="000000"/>
          <w:szCs w:val="24"/>
        </w:rPr>
        <w:t>1</w:t>
      </w:r>
      <w:r w:rsidR="001235CC">
        <w:rPr>
          <w:rFonts w:eastAsia="Times New Roman"/>
          <w:color w:val="000000"/>
          <w:szCs w:val="24"/>
        </w:rPr>
        <w:t>7</w:t>
      </w:r>
    </w:p>
    <w:p w14:paraId="57004322" w14:textId="77777777" w:rsidR="00571A36" w:rsidRPr="0018531A" w:rsidRDefault="00571A36" w:rsidP="0018531A">
      <w:pPr>
        <w:spacing w:after="0" w:line="240" w:lineRule="auto"/>
        <w:ind w:firstLine="720"/>
        <w:rPr>
          <w:rFonts w:eastAsia="Times New Roman"/>
          <w:szCs w:val="24"/>
        </w:rPr>
      </w:pPr>
    </w:p>
    <w:p w14:paraId="724613EF" w14:textId="77777777" w:rsidR="0018531A" w:rsidRPr="0018531A" w:rsidRDefault="0018531A" w:rsidP="0018531A">
      <w:pPr>
        <w:spacing w:after="0" w:line="240" w:lineRule="auto"/>
        <w:rPr>
          <w:rFonts w:eastAsia="Times New Roman"/>
          <w:szCs w:val="24"/>
        </w:rPr>
      </w:pPr>
    </w:p>
    <w:p w14:paraId="0577A9B8" w14:textId="5ADD456B"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5.</w:t>
      </w:r>
      <w:r w:rsidRPr="0018531A">
        <w:rPr>
          <w:rFonts w:eastAsia="Times New Roman"/>
          <w:color w:val="000000"/>
          <w:sz w:val="14"/>
          <w:szCs w:val="14"/>
        </w:rPr>
        <w:t xml:space="preserve">      </w:t>
      </w:r>
      <w:r w:rsidRPr="0018531A">
        <w:rPr>
          <w:rFonts w:eastAsia="Times New Roman"/>
          <w:b/>
          <w:bCs/>
          <w:color w:val="000000"/>
          <w:szCs w:val="24"/>
        </w:rPr>
        <w:t>Schedule, Tasks, and Milesto</w:t>
      </w:r>
      <w:r w:rsidR="00A35127">
        <w:rPr>
          <w:rFonts w:eastAsia="Times New Roman"/>
          <w:b/>
          <w:bCs/>
          <w:color w:val="000000"/>
          <w:szCs w:val="24"/>
        </w:rPr>
        <w:t>nes</w:t>
      </w:r>
      <w:r w:rsidR="00A35127">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0041616C">
        <w:rPr>
          <w:rFonts w:eastAsia="Times New Roman"/>
          <w:color w:val="000000"/>
          <w:szCs w:val="24"/>
        </w:rPr>
        <w:t>... 18</w:t>
      </w:r>
    </w:p>
    <w:p w14:paraId="5AB6AEEA"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2D613441" w14:textId="72C150DF" w:rsidR="0018531A" w:rsidRDefault="0018531A" w:rsidP="0018531A">
      <w:pPr>
        <w:spacing w:after="0" w:line="240" w:lineRule="auto"/>
        <w:rPr>
          <w:rFonts w:eastAsia="Times New Roman"/>
          <w:color w:val="000000"/>
          <w:szCs w:val="24"/>
        </w:rPr>
      </w:pPr>
      <w:r w:rsidRPr="0018531A">
        <w:rPr>
          <w:rFonts w:eastAsia="Times New Roman"/>
          <w:b/>
          <w:bCs/>
          <w:color w:val="000000"/>
          <w:szCs w:val="24"/>
        </w:rPr>
        <w:t>6.</w:t>
      </w:r>
      <w:r w:rsidRPr="0018531A">
        <w:rPr>
          <w:rFonts w:eastAsia="Times New Roman"/>
          <w:color w:val="000000"/>
          <w:sz w:val="14"/>
          <w:szCs w:val="14"/>
        </w:rPr>
        <w:t xml:space="preserve">      </w:t>
      </w:r>
      <w:r w:rsidRPr="0018531A">
        <w:rPr>
          <w:rFonts w:eastAsia="Times New Roman"/>
          <w:b/>
          <w:bCs/>
          <w:color w:val="000000"/>
          <w:szCs w:val="24"/>
        </w:rPr>
        <w:t xml:space="preserve">Project Demonstration </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0041616C">
        <w:rPr>
          <w:rFonts w:eastAsia="Times New Roman"/>
          <w:color w:val="000000"/>
          <w:szCs w:val="24"/>
        </w:rPr>
        <w:t>... 18</w:t>
      </w:r>
    </w:p>
    <w:p w14:paraId="23F3D992" w14:textId="024DAF41" w:rsidR="00BE014D" w:rsidRDefault="00BE014D" w:rsidP="0018531A">
      <w:pPr>
        <w:spacing w:after="0" w:line="240" w:lineRule="auto"/>
        <w:rPr>
          <w:rFonts w:eastAsia="Times New Roman"/>
          <w:szCs w:val="24"/>
        </w:rPr>
      </w:pPr>
    </w:p>
    <w:p w14:paraId="42F001FD" w14:textId="3E40A443" w:rsidR="00BE014D" w:rsidRPr="0018531A" w:rsidRDefault="00BE014D" w:rsidP="00BE014D">
      <w:pPr>
        <w:spacing w:after="0" w:line="240" w:lineRule="auto"/>
        <w:ind w:firstLine="720"/>
        <w:rPr>
          <w:rFonts w:eastAsia="Times New Roman"/>
          <w:szCs w:val="24"/>
        </w:rPr>
      </w:pPr>
      <w:r>
        <w:rPr>
          <w:rFonts w:eastAsia="Times New Roman"/>
          <w:color w:val="000000"/>
          <w:szCs w:val="24"/>
        </w:rPr>
        <w:t>6</w:t>
      </w:r>
      <w:r w:rsidRPr="0018531A">
        <w:rPr>
          <w:rFonts w:eastAsia="Times New Roman"/>
          <w:color w:val="000000"/>
          <w:szCs w:val="24"/>
        </w:rPr>
        <w:t>.1</w:t>
      </w:r>
      <w:r w:rsidRPr="0018531A">
        <w:rPr>
          <w:rFonts w:eastAsia="Times New Roman"/>
          <w:color w:val="000000"/>
          <w:sz w:val="14"/>
          <w:szCs w:val="14"/>
        </w:rPr>
        <w:t xml:space="preserve">        </w:t>
      </w:r>
      <w:r>
        <w:rPr>
          <w:rFonts w:eastAsia="Times New Roman"/>
          <w:color w:val="000000"/>
          <w:szCs w:val="24"/>
        </w:rPr>
        <w:t xml:space="preserve">Range Demonstration </w:t>
      </w:r>
      <w:r w:rsidRPr="0018531A">
        <w:rPr>
          <w:rFonts w:eastAsia="Times New Roman"/>
          <w:color w:val="000000"/>
          <w:szCs w:val="24"/>
        </w:rPr>
        <w:t>...............................</w:t>
      </w:r>
      <w:r>
        <w:rPr>
          <w:rFonts w:eastAsia="Times New Roman"/>
          <w:color w:val="000000"/>
          <w:szCs w:val="24"/>
        </w:rPr>
        <w:t>.</w:t>
      </w:r>
      <w:r w:rsidRPr="0018531A">
        <w:rPr>
          <w:rFonts w:eastAsia="Times New Roman"/>
          <w:color w:val="000000"/>
          <w:szCs w:val="24"/>
        </w:rPr>
        <w:t>...............................</w:t>
      </w:r>
      <w:r>
        <w:rPr>
          <w:rFonts w:eastAsia="Times New Roman"/>
          <w:color w:val="000000"/>
          <w:szCs w:val="24"/>
        </w:rPr>
        <w:t>.........</w:t>
      </w:r>
      <w:r w:rsidRPr="0018531A">
        <w:rPr>
          <w:rFonts w:eastAsia="Times New Roman"/>
          <w:color w:val="000000"/>
          <w:szCs w:val="24"/>
        </w:rPr>
        <w:t xml:space="preserve">........... </w:t>
      </w:r>
      <w:r w:rsidR="00692A07">
        <w:rPr>
          <w:rFonts w:eastAsia="Times New Roman"/>
          <w:color w:val="000000"/>
          <w:szCs w:val="24"/>
        </w:rPr>
        <w:t>19</w:t>
      </w:r>
    </w:p>
    <w:p w14:paraId="69E7F277" w14:textId="0BBE1980" w:rsidR="00BE014D" w:rsidRPr="0018531A" w:rsidRDefault="00BE014D" w:rsidP="00BE014D">
      <w:pPr>
        <w:spacing w:after="0" w:line="240" w:lineRule="auto"/>
        <w:ind w:firstLine="720"/>
        <w:rPr>
          <w:rFonts w:eastAsia="Times New Roman"/>
          <w:szCs w:val="24"/>
        </w:rPr>
      </w:pPr>
      <w:r>
        <w:rPr>
          <w:rFonts w:eastAsia="Times New Roman"/>
          <w:color w:val="000000"/>
          <w:szCs w:val="24"/>
        </w:rPr>
        <w:t>6</w:t>
      </w:r>
      <w:r w:rsidRPr="0018531A">
        <w:rPr>
          <w:rFonts w:eastAsia="Times New Roman"/>
          <w:color w:val="000000"/>
          <w:szCs w:val="24"/>
        </w:rPr>
        <w:t>.2</w:t>
      </w:r>
      <w:r w:rsidRPr="0018531A">
        <w:rPr>
          <w:rFonts w:eastAsia="Times New Roman"/>
          <w:color w:val="000000"/>
          <w:sz w:val="14"/>
          <w:szCs w:val="14"/>
        </w:rPr>
        <w:t xml:space="preserve">        </w:t>
      </w:r>
      <w:r>
        <w:rPr>
          <w:rFonts w:eastAsia="Times New Roman"/>
          <w:color w:val="000000"/>
          <w:szCs w:val="24"/>
        </w:rPr>
        <w:t xml:space="preserve">Coverage Demonstration </w:t>
      </w:r>
      <w:r w:rsidRPr="0018531A">
        <w:rPr>
          <w:rFonts w:eastAsia="Times New Roman"/>
          <w:color w:val="000000"/>
          <w:szCs w:val="24"/>
        </w:rPr>
        <w:t>...............................</w:t>
      </w:r>
      <w:r>
        <w:rPr>
          <w:rFonts w:eastAsia="Times New Roman"/>
          <w:color w:val="000000"/>
          <w:szCs w:val="24"/>
        </w:rPr>
        <w:t>.............</w:t>
      </w:r>
      <w:r w:rsidRPr="0018531A">
        <w:rPr>
          <w:rFonts w:eastAsia="Times New Roman"/>
          <w:color w:val="000000"/>
          <w:szCs w:val="24"/>
        </w:rPr>
        <w:t xml:space="preserve">.................................. </w:t>
      </w:r>
      <w:r w:rsidR="00692A07">
        <w:rPr>
          <w:rFonts w:eastAsia="Times New Roman"/>
          <w:color w:val="000000"/>
          <w:szCs w:val="24"/>
        </w:rPr>
        <w:t>20</w:t>
      </w:r>
    </w:p>
    <w:p w14:paraId="051E7503"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7C7BADEE" w14:textId="29888F3A"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7.</w:t>
      </w:r>
      <w:r w:rsidRPr="0018531A">
        <w:rPr>
          <w:rFonts w:eastAsia="Times New Roman"/>
          <w:color w:val="000000"/>
          <w:sz w:val="14"/>
          <w:szCs w:val="14"/>
        </w:rPr>
        <w:t xml:space="preserve">      </w:t>
      </w:r>
      <w:r w:rsidRPr="0018531A">
        <w:rPr>
          <w:rFonts w:eastAsia="Times New Roman"/>
          <w:b/>
          <w:bCs/>
          <w:color w:val="000000"/>
          <w:szCs w:val="24"/>
        </w:rPr>
        <w:t xml:space="preserve">Cost Analysis </w:t>
      </w:r>
      <w:r w:rsidRPr="0018531A">
        <w:rPr>
          <w:rFonts w:eastAsia="Times New Roman"/>
          <w:color w:val="000000"/>
          <w:szCs w:val="24"/>
        </w:rPr>
        <w:t>................</w:t>
      </w:r>
      <w:r w:rsidR="00545CD2">
        <w:rPr>
          <w:rFonts w:eastAsia="Times New Roman"/>
          <w:color w:val="000000"/>
          <w:szCs w:val="24"/>
        </w:rPr>
        <w:t>....</w:t>
      </w:r>
      <w:r w:rsidR="001E1F0E">
        <w:rPr>
          <w:rFonts w:eastAsia="Times New Roman"/>
          <w:color w:val="000000"/>
          <w:szCs w:val="24"/>
        </w:rPr>
        <w:t>..........</w:t>
      </w:r>
      <w:r w:rsidR="00545CD2">
        <w:rPr>
          <w:rFonts w:eastAsia="Times New Roman"/>
          <w:color w:val="000000"/>
          <w:szCs w:val="24"/>
        </w:rPr>
        <w:t>......................</w:t>
      </w:r>
      <w:r w:rsidRPr="0018531A">
        <w:rPr>
          <w:rFonts w:eastAsia="Times New Roman"/>
          <w:color w:val="000000"/>
          <w:szCs w:val="24"/>
        </w:rPr>
        <w:t xml:space="preserve">.......................................................... </w:t>
      </w:r>
      <w:r w:rsidR="0041616C">
        <w:rPr>
          <w:rFonts w:eastAsia="Times New Roman"/>
          <w:color w:val="000000"/>
          <w:szCs w:val="24"/>
        </w:rPr>
        <w:t>20</w:t>
      </w:r>
    </w:p>
    <w:p w14:paraId="76015F54" w14:textId="4AFFD360"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2DB3197F" w14:textId="75D26638"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8.</w:t>
      </w:r>
      <w:r w:rsidRPr="0018531A">
        <w:rPr>
          <w:rFonts w:eastAsia="Times New Roman"/>
          <w:color w:val="000000"/>
          <w:sz w:val="14"/>
          <w:szCs w:val="14"/>
        </w:rPr>
        <w:t xml:space="preserve">      </w:t>
      </w:r>
      <w:r w:rsidR="009351B0">
        <w:rPr>
          <w:rFonts w:eastAsia="Times New Roman"/>
          <w:b/>
          <w:bCs/>
          <w:color w:val="000000"/>
          <w:szCs w:val="24"/>
        </w:rPr>
        <w:t>Current Status</w:t>
      </w:r>
      <w:r w:rsidRPr="0018531A">
        <w:rPr>
          <w:rFonts w:eastAsia="Times New Roman"/>
          <w:color w:val="000000"/>
          <w:szCs w:val="24"/>
        </w:rPr>
        <w:t>.</w:t>
      </w:r>
      <w:r w:rsidR="009351B0">
        <w:rPr>
          <w:rFonts w:eastAsia="Times New Roman"/>
          <w:color w:val="000000"/>
          <w:szCs w:val="24"/>
        </w:rPr>
        <w:t>.</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w:t>
      </w:r>
      <w:r w:rsidR="0077502B">
        <w:rPr>
          <w:rFonts w:eastAsia="Times New Roman"/>
          <w:color w:val="000000"/>
          <w:szCs w:val="24"/>
        </w:rPr>
        <w:t>............................. 22</w:t>
      </w:r>
    </w:p>
    <w:p w14:paraId="4AE5D9E7" w14:textId="77777777" w:rsidR="0018531A" w:rsidRPr="0018531A" w:rsidRDefault="0018531A" w:rsidP="0018531A">
      <w:pPr>
        <w:spacing w:after="0" w:line="240" w:lineRule="auto"/>
        <w:ind w:left="360"/>
        <w:rPr>
          <w:rFonts w:eastAsia="Times New Roman"/>
          <w:szCs w:val="24"/>
        </w:rPr>
      </w:pPr>
      <w:r w:rsidRPr="0018531A">
        <w:rPr>
          <w:rFonts w:eastAsia="Times New Roman"/>
          <w:b/>
          <w:bCs/>
          <w:color w:val="000000"/>
          <w:szCs w:val="24"/>
        </w:rPr>
        <w:t> </w:t>
      </w:r>
    </w:p>
    <w:p w14:paraId="6EE558AB" w14:textId="7FB7D083"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9.</w:t>
      </w:r>
      <w:r w:rsidRPr="0018531A">
        <w:rPr>
          <w:rFonts w:eastAsia="Times New Roman"/>
          <w:color w:val="000000"/>
          <w:sz w:val="14"/>
          <w:szCs w:val="14"/>
        </w:rPr>
        <w:t xml:space="preserve">      </w:t>
      </w:r>
      <w:r w:rsidRPr="0018531A">
        <w:rPr>
          <w:rFonts w:eastAsia="Times New Roman"/>
          <w:b/>
          <w:bCs/>
          <w:color w:val="000000"/>
          <w:szCs w:val="24"/>
        </w:rPr>
        <w:t xml:space="preserve">Leadership Roles </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 xml:space="preserve">.............................................................................. </w:t>
      </w:r>
      <w:r w:rsidR="0077502B">
        <w:rPr>
          <w:rFonts w:eastAsia="Times New Roman"/>
          <w:color w:val="000000"/>
          <w:szCs w:val="24"/>
        </w:rPr>
        <w:t>22</w:t>
      </w:r>
    </w:p>
    <w:p w14:paraId="6F878B95"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 </w:t>
      </w:r>
    </w:p>
    <w:p w14:paraId="3E02CFE3" w14:textId="0365D865" w:rsidR="0018531A" w:rsidRPr="0018531A" w:rsidRDefault="0018531A" w:rsidP="0018531A">
      <w:pPr>
        <w:spacing w:after="0" w:line="240" w:lineRule="auto"/>
        <w:rPr>
          <w:rFonts w:eastAsia="Times New Roman"/>
          <w:szCs w:val="24"/>
        </w:rPr>
      </w:pPr>
      <w:r w:rsidRPr="0018531A">
        <w:rPr>
          <w:rFonts w:eastAsia="Times New Roman"/>
          <w:b/>
          <w:bCs/>
          <w:color w:val="000000"/>
          <w:szCs w:val="24"/>
        </w:rPr>
        <w:t>10.</w:t>
      </w:r>
      <w:r w:rsidRPr="0018531A">
        <w:rPr>
          <w:rFonts w:eastAsia="Times New Roman"/>
          <w:color w:val="000000"/>
          <w:sz w:val="14"/>
          <w:szCs w:val="14"/>
        </w:rPr>
        <w:t xml:space="preserve">  </w:t>
      </w:r>
      <w:r w:rsidRPr="0018531A">
        <w:rPr>
          <w:rFonts w:eastAsia="Times New Roman"/>
          <w:b/>
          <w:bCs/>
          <w:color w:val="000000"/>
          <w:szCs w:val="24"/>
        </w:rPr>
        <w:t xml:space="preserve">References </w:t>
      </w:r>
      <w:r w:rsidRPr="0018531A">
        <w:rPr>
          <w:rFonts w:eastAsia="Times New Roman"/>
          <w:color w:val="000000"/>
          <w:szCs w:val="24"/>
        </w:rPr>
        <w:t>...............</w:t>
      </w:r>
      <w:r w:rsidR="001E1F0E">
        <w:rPr>
          <w:rFonts w:eastAsia="Times New Roman"/>
          <w:color w:val="000000"/>
          <w:szCs w:val="24"/>
        </w:rPr>
        <w:t>..........</w:t>
      </w:r>
      <w:r w:rsidRPr="0018531A">
        <w:rPr>
          <w:rFonts w:eastAsia="Times New Roman"/>
          <w:color w:val="000000"/>
          <w:szCs w:val="24"/>
        </w:rPr>
        <w:t>.............................................................</w:t>
      </w:r>
      <w:r w:rsidR="00910A9E">
        <w:rPr>
          <w:rFonts w:eastAsia="Times New Roman"/>
          <w:color w:val="000000"/>
          <w:szCs w:val="24"/>
        </w:rPr>
        <w:t>......................</w:t>
      </w:r>
      <w:r w:rsidR="0077502B">
        <w:rPr>
          <w:rFonts w:eastAsia="Times New Roman"/>
          <w:color w:val="000000"/>
          <w:szCs w:val="24"/>
        </w:rPr>
        <w:t>....... 23</w:t>
      </w:r>
    </w:p>
    <w:p w14:paraId="0CEDFB94" w14:textId="77777777" w:rsidR="0018531A" w:rsidRPr="0018531A" w:rsidRDefault="0018531A" w:rsidP="0018531A">
      <w:pPr>
        <w:spacing w:after="0" w:line="240" w:lineRule="auto"/>
        <w:rPr>
          <w:rFonts w:eastAsia="Times New Roman"/>
          <w:szCs w:val="24"/>
        </w:rPr>
      </w:pPr>
      <w:r w:rsidRPr="0018531A">
        <w:rPr>
          <w:rFonts w:eastAsia="Times New Roman"/>
          <w:b/>
          <w:bCs/>
          <w:color w:val="000000"/>
          <w:szCs w:val="24"/>
        </w:rPr>
        <w:lastRenderedPageBreak/>
        <w:t> </w:t>
      </w:r>
    </w:p>
    <w:p w14:paraId="20D91484" w14:textId="094E047F" w:rsidR="0018531A" w:rsidRPr="0018531A" w:rsidRDefault="00F94DED" w:rsidP="0018531A">
      <w:pPr>
        <w:spacing w:after="0" w:line="240" w:lineRule="auto"/>
        <w:rPr>
          <w:rFonts w:eastAsia="Times New Roman"/>
          <w:szCs w:val="24"/>
        </w:rPr>
      </w:pPr>
      <w:r>
        <w:rPr>
          <w:rFonts w:eastAsia="Times New Roman"/>
          <w:b/>
          <w:bCs/>
          <w:color w:val="000000"/>
          <w:szCs w:val="24"/>
        </w:rPr>
        <w:t xml:space="preserve">Appendix A - Task Building </w:t>
      </w:r>
      <w:r w:rsidRPr="00F94DED">
        <w:rPr>
          <w:rFonts w:eastAsia="Times New Roman"/>
          <w:b/>
          <w:bCs/>
          <w:color w:val="000000"/>
          <w:szCs w:val="24"/>
        </w:rPr>
        <w:t>Blocks</w:t>
      </w:r>
      <w:r>
        <w:rPr>
          <w:rFonts w:eastAsia="Times New Roman"/>
          <w:color w:val="000000"/>
          <w:szCs w:val="24"/>
        </w:rPr>
        <w:t>.................</w:t>
      </w:r>
      <w:r w:rsidR="00205451" w:rsidRPr="0018531A">
        <w:rPr>
          <w:rFonts w:eastAsia="Times New Roman"/>
          <w:color w:val="000000"/>
          <w:szCs w:val="24"/>
        </w:rPr>
        <w:t xml:space="preserve">................................................................ </w:t>
      </w:r>
      <w:r w:rsidR="0077502B">
        <w:rPr>
          <w:rFonts w:eastAsia="Times New Roman"/>
          <w:color w:val="000000"/>
          <w:szCs w:val="24"/>
        </w:rPr>
        <w:t>25</w:t>
      </w:r>
    </w:p>
    <w:p w14:paraId="42F4C4D3" w14:textId="77777777" w:rsidR="0018531A" w:rsidRPr="0018531A" w:rsidRDefault="0018531A" w:rsidP="0018531A">
      <w:pPr>
        <w:spacing w:after="0" w:line="240" w:lineRule="auto"/>
        <w:rPr>
          <w:rFonts w:eastAsia="Times New Roman"/>
          <w:szCs w:val="24"/>
        </w:rPr>
      </w:pPr>
      <w:r w:rsidRPr="0018531A">
        <w:rPr>
          <w:rFonts w:eastAsia="Times New Roman"/>
          <w:color w:val="000000"/>
          <w:szCs w:val="24"/>
        </w:rPr>
        <w:t> </w:t>
      </w:r>
    </w:p>
    <w:p w14:paraId="432FA752" w14:textId="5EC989BE" w:rsidR="0018531A" w:rsidRPr="0018531A" w:rsidRDefault="00F94DED" w:rsidP="0018531A">
      <w:pPr>
        <w:spacing w:after="0" w:line="240" w:lineRule="auto"/>
        <w:rPr>
          <w:rFonts w:eastAsia="Times New Roman"/>
          <w:szCs w:val="24"/>
        </w:rPr>
      </w:pPr>
      <w:r w:rsidRPr="00F94DED">
        <w:rPr>
          <w:rFonts w:eastAsia="Times New Roman"/>
          <w:b/>
          <w:bCs/>
          <w:color w:val="000000"/>
          <w:szCs w:val="24"/>
        </w:rPr>
        <w:t>Appendix B - Gantt Chart</w:t>
      </w:r>
      <w:r>
        <w:rPr>
          <w:rFonts w:eastAsia="Times New Roman"/>
          <w:color w:val="000000"/>
          <w:szCs w:val="24"/>
        </w:rPr>
        <w:t>...................</w:t>
      </w:r>
      <w:r w:rsidR="00205451" w:rsidRPr="0018531A">
        <w:rPr>
          <w:rFonts w:eastAsia="Times New Roman"/>
          <w:color w:val="000000"/>
          <w:szCs w:val="24"/>
        </w:rPr>
        <w:t xml:space="preserve">.............................................................................. </w:t>
      </w:r>
      <w:r w:rsidR="0077502B">
        <w:rPr>
          <w:rFonts w:eastAsia="Times New Roman"/>
          <w:color w:val="000000"/>
          <w:szCs w:val="24"/>
        </w:rPr>
        <w:t>26</w:t>
      </w:r>
    </w:p>
    <w:p w14:paraId="1632D85F" w14:textId="77777777" w:rsidR="0018531A" w:rsidRPr="0018531A" w:rsidRDefault="0018531A" w:rsidP="0018531A">
      <w:pPr>
        <w:spacing w:after="0" w:line="240" w:lineRule="auto"/>
        <w:rPr>
          <w:rFonts w:eastAsia="Times New Roman"/>
          <w:szCs w:val="24"/>
        </w:rPr>
      </w:pPr>
    </w:p>
    <w:p w14:paraId="37A37759" w14:textId="6EFF701E" w:rsidR="0018531A" w:rsidRPr="0018531A" w:rsidRDefault="00F94DED" w:rsidP="0018531A">
      <w:pPr>
        <w:spacing w:after="0" w:line="240" w:lineRule="auto"/>
        <w:rPr>
          <w:rFonts w:eastAsia="Times New Roman"/>
          <w:szCs w:val="24"/>
        </w:rPr>
      </w:pPr>
      <w:r w:rsidRPr="00F94DED">
        <w:rPr>
          <w:rFonts w:eastAsia="Times New Roman"/>
          <w:b/>
          <w:bCs/>
          <w:color w:val="000000"/>
          <w:szCs w:val="24"/>
        </w:rPr>
        <w:t>Appendix C - PERT Chart</w:t>
      </w:r>
      <w:r w:rsidR="00205451" w:rsidRPr="0018531A">
        <w:rPr>
          <w:rFonts w:eastAsia="Times New Roman"/>
          <w:color w:val="000000"/>
          <w:szCs w:val="24"/>
        </w:rPr>
        <w:t>.................................</w:t>
      </w:r>
      <w:r>
        <w:rPr>
          <w:rFonts w:eastAsia="Times New Roman"/>
          <w:color w:val="000000"/>
          <w:szCs w:val="24"/>
        </w:rPr>
        <w:t>..</w:t>
      </w:r>
      <w:r w:rsidR="00205451" w:rsidRPr="0018531A">
        <w:rPr>
          <w:rFonts w:eastAsia="Times New Roman"/>
          <w:color w:val="000000"/>
          <w:szCs w:val="24"/>
        </w:rPr>
        <w:t xml:space="preserve">............................................................. </w:t>
      </w:r>
      <w:r w:rsidR="0077502B">
        <w:rPr>
          <w:rFonts w:eastAsia="Times New Roman"/>
          <w:color w:val="000000"/>
          <w:szCs w:val="24"/>
        </w:rPr>
        <w:t>29</w:t>
      </w:r>
    </w:p>
    <w:p w14:paraId="15266C13" w14:textId="77777777" w:rsidR="0018531A" w:rsidRPr="0018531A" w:rsidRDefault="0018531A" w:rsidP="0018531A">
      <w:pPr>
        <w:spacing w:after="0" w:line="240" w:lineRule="auto"/>
        <w:rPr>
          <w:rFonts w:eastAsia="Times New Roman"/>
          <w:szCs w:val="24"/>
        </w:rPr>
      </w:pPr>
    </w:p>
    <w:p w14:paraId="1AA1B5D0" w14:textId="77777777" w:rsidR="00205451" w:rsidRDefault="00205451" w:rsidP="00205451">
      <w:pPr>
        <w:rPr>
          <w:rFonts w:eastAsia="Times New Roman"/>
          <w:b/>
          <w:bCs/>
          <w:color w:val="000000"/>
          <w:sz w:val="32"/>
          <w:szCs w:val="32"/>
        </w:rPr>
      </w:pPr>
      <w:r>
        <w:rPr>
          <w:rFonts w:eastAsia="Times New Roman"/>
          <w:b/>
          <w:bCs/>
          <w:color w:val="000000"/>
          <w:sz w:val="32"/>
          <w:szCs w:val="32"/>
        </w:rPr>
        <w:br w:type="page"/>
      </w:r>
    </w:p>
    <w:p w14:paraId="48C8B132" w14:textId="77777777" w:rsidR="00205451" w:rsidRDefault="00205451" w:rsidP="00205451">
      <w:pPr>
        <w:spacing w:line="480" w:lineRule="auto"/>
        <w:rPr>
          <w:rFonts w:eastAsia="Times New Roman"/>
          <w:b/>
          <w:bCs/>
          <w:color w:val="000000"/>
          <w:sz w:val="32"/>
          <w:szCs w:val="32"/>
        </w:rPr>
      </w:pPr>
      <w:r>
        <w:rPr>
          <w:rFonts w:eastAsia="Times New Roman"/>
          <w:b/>
          <w:bCs/>
          <w:color w:val="000000"/>
          <w:sz w:val="32"/>
          <w:szCs w:val="32"/>
        </w:rPr>
        <w:lastRenderedPageBreak/>
        <w:t>Executive Summary</w:t>
      </w:r>
    </w:p>
    <w:p w14:paraId="4C2A5999" w14:textId="2046BC15" w:rsidR="001F3597" w:rsidRDefault="006323B9" w:rsidP="003D1941">
      <w:pPr>
        <w:spacing w:line="480" w:lineRule="auto"/>
        <w:ind w:firstLine="720"/>
        <w:jc w:val="both"/>
        <w:rPr>
          <w:rFonts w:eastAsia="Times New Roman"/>
          <w:color w:val="000000"/>
          <w:szCs w:val="24"/>
        </w:rPr>
      </w:pPr>
      <w:r>
        <w:rPr>
          <w:rFonts w:eastAsia="Times New Roman"/>
          <w:color w:val="000000"/>
          <w:szCs w:val="24"/>
        </w:rPr>
        <w:t xml:space="preserve">NASA’s </w:t>
      </w:r>
      <w:r w:rsidR="00404F02">
        <w:rPr>
          <w:rFonts w:eastAsia="Times New Roman"/>
          <w:color w:val="000000"/>
          <w:szCs w:val="24"/>
        </w:rPr>
        <w:t>nascent lunar</w:t>
      </w:r>
      <w:r w:rsidR="00F95E88">
        <w:rPr>
          <w:rFonts w:eastAsia="Times New Roman"/>
          <w:color w:val="000000"/>
          <w:szCs w:val="24"/>
        </w:rPr>
        <w:t xml:space="preserve"> </w:t>
      </w:r>
      <w:r w:rsidR="00E557B0">
        <w:rPr>
          <w:rFonts w:eastAsia="Times New Roman"/>
          <w:color w:val="000000"/>
          <w:szCs w:val="24"/>
        </w:rPr>
        <w:t>program</w:t>
      </w:r>
      <w:r w:rsidR="00B0570D">
        <w:rPr>
          <w:rFonts w:eastAsia="Times New Roman"/>
          <w:color w:val="000000"/>
          <w:szCs w:val="24"/>
        </w:rPr>
        <w:t xml:space="preserve">, </w:t>
      </w:r>
      <w:r w:rsidR="00E557B0">
        <w:rPr>
          <w:rFonts w:eastAsia="Times New Roman"/>
          <w:color w:val="000000"/>
          <w:szCs w:val="24"/>
        </w:rPr>
        <w:t>Artemis</w:t>
      </w:r>
      <w:r w:rsidR="00B0570D">
        <w:rPr>
          <w:rFonts w:eastAsia="Times New Roman"/>
          <w:color w:val="000000"/>
          <w:szCs w:val="24"/>
        </w:rPr>
        <w:t xml:space="preserve">, </w:t>
      </w:r>
      <w:r w:rsidR="00541EB4">
        <w:rPr>
          <w:rFonts w:eastAsia="Times New Roman"/>
          <w:color w:val="000000"/>
          <w:szCs w:val="24"/>
        </w:rPr>
        <w:t xml:space="preserve">seeks to </w:t>
      </w:r>
      <w:r w:rsidR="003F5B38">
        <w:rPr>
          <w:rFonts w:eastAsia="Times New Roman"/>
          <w:color w:val="000000"/>
          <w:szCs w:val="24"/>
        </w:rPr>
        <w:t>design</w:t>
      </w:r>
      <w:r w:rsidR="00B526CB">
        <w:rPr>
          <w:rFonts w:eastAsia="Times New Roman"/>
          <w:color w:val="000000"/>
          <w:szCs w:val="24"/>
        </w:rPr>
        <w:t xml:space="preserve"> a land</w:t>
      </w:r>
      <w:r w:rsidR="004D3FE6">
        <w:rPr>
          <w:rFonts w:eastAsia="Times New Roman"/>
          <w:color w:val="000000"/>
          <w:szCs w:val="24"/>
        </w:rPr>
        <w:t xml:space="preserve">er </w:t>
      </w:r>
      <w:r w:rsidR="00E557B0">
        <w:rPr>
          <w:rFonts w:eastAsia="Times New Roman"/>
          <w:color w:val="000000"/>
          <w:szCs w:val="24"/>
        </w:rPr>
        <w:t>to place two astronauts on the moon</w:t>
      </w:r>
      <w:r w:rsidR="004D3FE6">
        <w:rPr>
          <w:rFonts w:eastAsia="Times New Roman"/>
          <w:color w:val="000000"/>
          <w:szCs w:val="24"/>
        </w:rPr>
        <w:t>;</w:t>
      </w:r>
      <w:r w:rsidR="00960D3E">
        <w:rPr>
          <w:rFonts w:eastAsia="Times New Roman"/>
          <w:color w:val="000000"/>
          <w:szCs w:val="24"/>
        </w:rPr>
        <w:t xml:space="preserve"> to facilitate </w:t>
      </w:r>
      <w:r w:rsidR="00110B78">
        <w:rPr>
          <w:rFonts w:eastAsia="Times New Roman"/>
          <w:color w:val="000000"/>
          <w:szCs w:val="24"/>
        </w:rPr>
        <w:t>high</w:t>
      </w:r>
      <w:r w:rsidR="00A07062">
        <w:rPr>
          <w:rFonts w:eastAsia="Times New Roman"/>
          <w:color w:val="000000"/>
          <w:szCs w:val="24"/>
        </w:rPr>
        <w:t xml:space="preserve"> lander</w:t>
      </w:r>
      <w:r w:rsidR="00110B78">
        <w:rPr>
          <w:rFonts w:eastAsia="Times New Roman"/>
          <w:color w:val="000000"/>
          <w:szCs w:val="24"/>
        </w:rPr>
        <w:t>-</w:t>
      </w:r>
      <w:r w:rsidR="007D33D1">
        <w:rPr>
          <w:rFonts w:eastAsia="Times New Roman"/>
          <w:color w:val="000000"/>
          <w:szCs w:val="24"/>
        </w:rPr>
        <w:t>to-</w:t>
      </w:r>
      <w:r w:rsidR="00A03670">
        <w:rPr>
          <w:rFonts w:eastAsia="Times New Roman"/>
          <w:color w:val="000000"/>
          <w:szCs w:val="24"/>
        </w:rPr>
        <w:t xml:space="preserve">astronaut </w:t>
      </w:r>
      <w:r w:rsidR="00110B78">
        <w:rPr>
          <w:rFonts w:eastAsia="Times New Roman"/>
          <w:color w:val="000000"/>
          <w:szCs w:val="24"/>
        </w:rPr>
        <w:t>data demands</w:t>
      </w:r>
      <w:r w:rsidR="001909D2">
        <w:rPr>
          <w:rFonts w:eastAsia="Times New Roman"/>
          <w:color w:val="000000"/>
          <w:szCs w:val="24"/>
        </w:rPr>
        <w:t xml:space="preserve"> during moonwalks</w:t>
      </w:r>
      <w:r w:rsidR="00B62680">
        <w:rPr>
          <w:rFonts w:eastAsia="Times New Roman"/>
          <w:color w:val="000000"/>
          <w:szCs w:val="24"/>
        </w:rPr>
        <w:t xml:space="preserve">, </w:t>
      </w:r>
      <w:r w:rsidR="00F8193F">
        <w:rPr>
          <w:rFonts w:eastAsia="Times New Roman"/>
          <w:color w:val="000000"/>
          <w:szCs w:val="24"/>
        </w:rPr>
        <w:t xml:space="preserve">NASA proposed a </w:t>
      </w:r>
      <w:r w:rsidR="00F93422">
        <w:rPr>
          <w:rFonts w:eastAsia="Times New Roman"/>
          <w:color w:val="000000"/>
          <w:szCs w:val="24"/>
        </w:rPr>
        <w:t xml:space="preserve">lander-mounted </w:t>
      </w:r>
      <w:r w:rsidR="00A35F97">
        <w:rPr>
          <w:rFonts w:eastAsia="Times New Roman"/>
          <w:color w:val="000000"/>
          <w:szCs w:val="24"/>
        </w:rPr>
        <w:t xml:space="preserve">2.4 GHz </w:t>
      </w:r>
      <w:r w:rsidR="00F8193F">
        <w:rPr>
          <w:rFonts w:eastAsia="Times New Roman"/>
          <w:color w:val="000000"/>
          <w:szCs w:val="24"/>
        </w:rPr>
        <w:t xml:space="preserve">Wi-Fi </w:t>
      </w:r>
      <w:r w:rsidR="00F93422">
        <w:rPr>
          <w:rFonts w:eastAsia="Times New Roman"/>
          <w:color w:val="000000"/>
          <w:szCs w:val="24"/>
        </w:rPr>
        <w:t>antenna.</w:t>
      </w:r>
      <w:r w:rsidR="00D45AC1">
        <w:rPr>
          <w:rFonts w:eastAsia="Times New Roman"/>
          <w:color w:val="000000"/>
          <w:szCs w:val="24"/>
        </w:rPr>
        <w:t xml:space="preserve">  </w:t>
      </w:r>
      <w:r w:rsidR="006F6566">
        <w:rPr>
          <w:rFonts w:eastAsia="Times New Roman"/>
          <w:color w:val="000000"/>
          <w:szCs w:val="24"/>
        </w:rPr>
        <w:t>NASA’s current-best-</w:t>
      </w:r>
      <w:r w:rsidR="00A427FC">
        <w:rPr>
          <w:rFonts w:eastAsia="Times New Roman"/>
          <w:color w:val="000000"/>
          <w:szCs w:val="24"/>
        </w:rPr>
        <w:t>range-</w:t>
      </w:r>
      <w:r w:rsidR="006F6566">
        <w:rPr>
          <w:rFonts w:eastAsia="Times New Roman"/>
          <w:color w:val="000000"/>
          <w:szCs w:val="24"/>
        </w:rPr>
        <w:t xml:space="preserve">estimate for this </w:t>
      </w:r>
      <w:r w:rsidR="0084398C">
        <w:rPr>
          <w:rFonts w:eastAsia="Times New Roman"/>
          <w:color w:val="000000"/>
          <w:szCs w:val="24"/>
        </w:rPr>
        <w:t>antenna</w:t>
      </w:r>
      <w:r w:rsidR="001D6467">
        <w:rPr>
          <w:rFonts w:eastAsia="Times New Roman"/>
          <w:color w:val="000000"/>
          <w:szCs w:val="24"/>
        </w:rPr>
        <w:t xml:space="preserve">—which constrains how far astronauts can wander from the lander—is </w:t>
      </w:r>
      <w:r w:rsidR="004771B4">
        <w:rPr>
          <w:rFonts w:eastAsia="Times New Roman"/>
          <w:color w:val="000000"/>
          <w:szCs w:val="24"/>
        </w:rPr>
        <w:t>0.5 km</w:t>
      </w:r>
      <w:r w:rsidR="005D1F22">
        <w:rPr>
          <w:rFonts w:eastAsia="Times New Roman"/>
          <w:color w:val="000000"/>
          <w:szCs w:val="24"/>
        </w:rPr>
        <w:t xml:space="preserve"> </w:t>
      </w:r>
      <w:r w:rsidR="00433997">
        <w:rPr>
          <w:rFonts w:eastAsia="Times New Roman"/>
          <w:color w:val="000000"/>
          <w:szCs w:val="24"/>
        </w:rPr>
        <w:t>[1]</w:t>
      </w:r>
      <w:r w:rsidR="004771B4">
        <w:rPr>
          <w:rFonts w:eastAsia="Times New Roman"/>
          <w:color w:val="000000"/>
          <w:szCs w:val="24"/>
        </w:rPr>
        <w:t xml:space="preserve">.  </w:t>
      </w:r>
      <w:r w:rsidR="001F41C1">
        <w:rPr>
          <w:rFonts w:eastAsia="Times New Roman"/>
          <w:color w:val="000000"/>
          <w:szCs w:val="24"/>
        </w:rPr>
        <w:t xml:space="preserve">The AN10A team </w:t>
      </w:r>
      <w:r w:rsidR="0080188B">
        <w:rPr>
          <w:rFonts w:eastAsia="Times New Roman"/>
          <w:color w:val="000000"/>
          <w:szCs w:val="24"/>
        </w:rPr>
        <w:t>seeks to</w:t>
      </w:r>
      <w:r w:rsidR="008A0C4E">
        <w:rPr>
          <w:rFonts w:eastAsia="Times New Roman"/>
          <w:color w:val="000000"/>
          <w:szCs w:val="24"/>
        </w:rPr>
        <w:t xml:space="preserve"> design</w:t>
      </w:r>
      <w:r w:rsidR="0080188B">
        <w:rPr>
          <w:rFonts w:eastAsia="Times New Roman"/>
          <w:color w:val="000000"/>
          <w:szCs w:val="24"/>
        </w:rPr>
        <w:t xml:space="preserve"> a communications system</w:t>
      </w:r>
      <w:r w:rsidR="00641386">
        <w:rPr>
          <w:rFonts w:eastAsia="Times New Roman"/>
          <w:color w:val="000000"/>
          <w:szCs w:val="24"/>
        </w:rPr>
        <w:t xml:space="preserve"> </w:t>
      </w:r>
      <w:r w:rsidR="000073AC">
        <w:rPr>
          <w:rFonts w:eastAsia="Times New Roman"/>
          <w:color w:val="000000"/>
          <w:szCs w:val="24"/>
        </w:rPr>
        <w:t>which leverages</w:t>
      </w:r>
      <w:r w:rsidR="00641386">
        <w:rPr>
          <w:rFonts w:eastAsia="Times New Roman"/>
          <w:color w:val="000000"/>
          <w:szCs w:val="24"/>
        </w:rPr>
        <w:t xml:space="preserve"> </w:t>
      </w:r>
      <w:r w:rsidR="00F72681">
        <w:rPr>
          <w:rFonts w:eastAsia="Times New Roman"/>
          <w:color w:val="000000"/>
          <w:szCs w:val="24"/>
        </w:rPr>
        <w:t>phased arrays</w:t>
      </w:r>
      <w:r w:rsidR="00D3190C">
        <w:rPr>
          <w:rFonts w:eastAsia="Times New Roman"/>
          <w:color w:val="000000"/>
          <w:szCs w:val="24"/>
        </w:rPr>
        <w:t xml:space="preserve">, </w:t>
      </w:r>
      <w:r w:rsidR="008355F0">
        <w:rPr>
          <w:rFonts w:eastAsia="Times New Roman"/>
          <w:color w:val="000000"/>
          <w:szCs w:val="24"/>
        </w:rPr>
        <w:t>outperform</w:t>
      </w:r>
      <w:r w:rsidR="00D3190C">
        <w:rPr>
          <w:rFonts w:eastAsia="Times New Roman"/>
          <w:color w:val="000000"/>
          <w:szCs w:val="24"/>
        </w:rPr>
        <w:t>ing</w:t>
      </w:r>
      <w:r w:rsidR="00976AB2">
        <w:rPr>
          <w:rFonts w:eastAsia="Times New Roman"/>
          <w:color w:val="000000"/>
          <w:szCs w:val="24"/>
        </w:rPr>
        <w:t xml:space="preserve"> </w:t>
      </w:r>
      <w:r w:rsidR="00D3190C">
        <w:rPr>
          <w:rFonts w:eastAsia="Times New Roman"/>
          <w:color w:val="000000"/>
          <w:szCs w:val="24"/>
        </w:rPr>
        <w:t xml:space="preserve">NASA’s 0.5 km </w:t>
      </w:r>
      <w:r w:rsidR="004A36FA">
        <w:rPr>
          <w:rFonts w:eastAsia="Times New Roman"/>
          <w:color w:val="000000"/>
          <w:szCs w:val="24"/>
        </w:rPr>
        <w:t xml:space="preserve">estimate and </w:t>
      </w:r>
      <w:r w:rsidR="008C1110">
        <w:rPr>
          <w:rFonts w:eastAsia="Times New Roman"/>
          <w:color w:val="000000"/>
          <w:szCs w:val="24"/>
        </w:rPr>
        <w:t xml:space="preserve">thus </w:t>
      </w:r>
      <w:r w:rsidR="004A36FA">
        <w:rPr>
          <w:rFonts w:eastAsia="Times New Roman"/>
          <w:color w:val="000000"/>
          <w:szCs w:val="24"/>
        </w:rPr>
        <w:t>ex</w:t>
      </w:r>
      <w:r w:rsidR="00FD798F">
        <w:rPr>
          <w:rFonts w:eastAsia="Times New Roman"/>
          <w:color w:val="000000"/>
          <w:szCs w:val="24"/>
        </w:rPr>
        <w:t>tending the radius of exploration.</w:t>
      </w:r>
    </w:p>
    <w:p w14:paraId="5642B3B0" w14:textId="1E19D06D" w:rsidR="00205451" w:rsidRPr="00C93F28" w:rsidRDefault="008202C8" w:rsidP="003D1941">
      <w:pPr>
        <w:spacing w:line="480" w:lineRule="auto"/>
        <w:ind w:firstLine="720"/>
        <w:jc w:val="both"/>
        <w:rPr>
          <w:rFonts w:eastAsia="Times New Roman"/>
          <w:color w:val="000000"/>
          <w:szCs w:val="24"/>
        </w:rPr>
      </w:pPr>
      <w:r>
        <w:rPr>
          <w:rFonts w:eastAsia="Times New Roman"/>
          <w:color w:val="000000"/>
          <w:szCs w:val="24"/>
        </w:rPr>
        <w:t xml:space="preserve">Unlike </w:t>
      </w:r>
      <w:r w:rsidR="00387926">
        <w:rPr>
          <w:rFonts w:eastAsia="Times New Roman"/>
          <w:color w:val="000000"/>
          <w:szCs w:val="24"/>
        </w:rPr>
        <w:t xml:space="preserve">conventional </w:t>
      </w:r>
      <w:r w:rsidR="00440EC4">
        <w:rPr>
          <w:rFonts w:eastAsia="Times New Roman"/>
          <w:color w:val="000000"/>
          <w:szCs w:val="24"/>
        </w:rPr>
        <w:t xml:space="preserve">spacewalk antennas </w:t>
      </w:r>
      <w:r w:rsidR="00397D4D">
        <w:rPr>
          <w:rFonts w:eastAsia="Times New Roman"/>
          <w:color w:val="000000"/>
          <w:szCs w:val="24"/>
        </w:rPr>
        <w:t xml:space="preserve">which radiate </w:t>
      </w:r>
      <w:r w:rsidR="00E33F1D">
        <w:rPr>
          <w:rFonts w:eastAsia="Times New Roman"/>
          <w:color w:val="000000"/>
          <w:szCs w:val="24"/>
        </w:rPr>
        <w:t>in all directions</w:t>
      </w:r>
      <w:r w:rsidR="00F117D1">
        <w:rPr>
          <w:rFonts w:eastAsia="Times New Roman"/>
          <w:color w:val="000000"/>
          <w:szCs w:val="24"/>
        </w:rPr>
        <w:t xml:space="preserve"> </w:t>
      </w:r>
      <w:r w:rsidR="00440EC4">
        <w:rPr>
          <w:rFonts w:eastAsia="Times New Roman"/>
          <w:color w:val="000000"/>
          <w:szCs w:val="24"/>
        </w:rPr>
        <w:t xml:space="preserve">(such as those used </w:t>
      </w:r>
      <w:r w:rsidR="0024530F">
        <w:rPr>
          <w:rFonts w:eastAsia="Times New Roman"/>
          <w:color w:val="000000"/>
          <w:szCs w:val="24"/>
        </w:rPr>
        <w:t>on</w:t>
      </w:r>
      <w:r w:rsidR="00440EC4">
        <w:rPr>
          <w:rFonts w:eastAsia="Times New Roman"/>
          <w:color w:val="000000"/>
          <w:szCs w:val="24"/>
        </w:rPr>
        <w:t xml:space="preserve"> the </w:t>
      </w:r>
      <w:r w:rsidR="0024530F">
        <w:rPr>
          <w:rFonts w:eastAsia="Times New Roman"/>
          <w:color w:val="000000"/>
          <w:szCs w:val="24"/>
        </w:rPr>
        <w:t>ISS</w:t>
      </w:r>
      <w:r w:rsidR="0060450F">
        <w:rPr>
          <w:rFonts w:eastAsia="Times New Roman"/>
          <w:color w:val="000000"/>
          <w:szCs w:val="24"/>
        </w:rPr>
        <w:t xml:space="preserve"> [2]</w:t>
      </w:r>
      <w:r w:rsidR="00440EC4">
        <w:rPr>
          <w:rFonts w:eastAsia="Times New Roman"/>
          <w:color w:val="000000"/>
          <w:szCs w:val="24"/>
        </w:rPr>
        <w:t>)</w:t>
      </w:r>
      <w:r w:rsidR="00F67CEF">
        <w:rPr>
          <w:rFonts w:eastAsia="Times New Roman"/>
          <w:color w:val="000000"/>
          <w:szCs w:val="24"/>
        </w:rPr>
        <w:t>, AN10A’s</w:t>
      </w:r>
      <w:r w:rsidR="00C022EC">
        <w:rPr>
          <w:rFonts w:eastAsia="Times New Roman"/>
          <w:color w:val="000000"/>
          <w:szCs w:val="24"/>
        </w:rPr>
        <w:t xml:space="preserve"> phased array system</w:t>
      </w:r>
      <w:r w:rsidR="004737F4">
        <w:rPr>
          <w:rFonts w:eastAsia="Times New Roman"/>
          <w:color w:val="000000"/>
          <w:szCs w:val="24"/>
        </w:rPr>
        <w:t xml:space="preserve"> will </w:t>
      </w:r>
      <w:r w:rsidR="00F16A3D">
        <w:rPr>
          <w:rFonts w:eastAsia="Times New Roman"/>
          <w:color w:val="000000"/>
          <w:szCs w:val="24"/>
        </w:rPr>
        <w:t xml:space="preserve">send </w:t>
      </w:r>
      <w:r w:rsidR="00232041">
        <w:rPr>
          <w:rFonts w:eastAsia="Times New Roman"/>
          <w:color w:val="000000"/>
          <w:szCs w:val="24"/>
        </w:rPr>
        <w:t xml:space="preserve">a </w:t>
      </w:r>
      <w:r w:rsidR="003553E2">
        <w:rPr>
          <w:rFonts w:eastAsia="Times New Roman"/>
          <w:color w:val="000000"/>
          <w:szCs w:val="24"/>
        </w:rPr>
        <w:t xml:space="preserve">concentrated beam of radiation </w:t>
      </w:r>
      <w:r w:rsidR="00136C12">
        <w:rPr>
          <w:rFonts w:eastAsia="Times New Roman"/>
          <w:color w:val="000000"/>
          <w:szCs w:val="24"/>
        </w:rPr>
        <w:t>towards</w:t>
      </w:r>
      <w:r w:rsidR="003553E2">
        <w:rPr>
          <w:rFonts w:eastAsia="Times New Roman"/>
          <w:color w:val="000000"/>
          <w:szCs w:val="24"/>
        </w:rPr>
        <w:t xml:space="preserve"> </w:t>
      </w:r>
      <w:r w:rsidR="00232041">
        <w:rPr>
          <w:rFonts w:eastAsia="Times New Roman"/>
          <w:color w:val="000000"/>
          <w:szCs w:val="24"/>
        </w:rPr>
        <w:t xml:space="preserve">a </w:t>
      </w:r>
      <w:r w:rsidR="003553E2">
        <w:rPr>
          <w:rFonts w:eastAsia="Times New Roman"/>
          <w:color w:val="000000"/>
          <w:szCs w:val="24"/>
        </w:rPr>
        <w:t>specific direction</w:t>
      </w:r>
      <w:r w:rsidR="0016672F">
        <w:rPr>
          <w:rFonts w:eastAsia="Times New Roman"/>
          <w:color w:val="000000"/>
          <w:szCs w:val="24"/>
        </w:rPr>
        <w:t xml:space="preserve">, </w:t>
      </w:r>
      <w:r w:rsidR="00691D8A">
        <w:rPr>
          <w:rFonts w:eastAsia="Times New Roman"/>
          <w:color w:val="000000"/>
          <w:szCs w:val="24"/>
        </w:rPr>
        <w:t xml:space="preserve">with the ability to </w:t>
      </w:r>
      <w:r w:rsidR="00242FF9">
        <w:rPr>
          <w:rFonts w:eastAsia="Times New Roman"/>
          <w:color w:val="000000"/>
          <w:szCs w:val="24"/>
        </w:rPr>
        <w:t>“steer” the beam</w:t>
      </w:r>
      <w:r w:rsidR="00A34DE4">
        <w:rPr>
          <w:rFonts w:eastAsia="Times New Roman"/>
          <w:color w:val="000000"/>
          <w:szCs w:val="24"/>
        </w:rPr>
        <w:t xml:space="preserve"> </w:t>
      </w:r>
      <w:r w:rsidR="00102E3A">
        <w:rPr>
          <w:rFonts w:eastAsia="Times New Roman"/>
          <w:color w:val="000000"/>
          <w:szCs w:val="24"/>
        </w:rPr>
        <w:t>to follow</w:t>
      </w:r>
      <w:r w:rsidR="00A34DE4">
        <w:rPr>
          <w:rFonts w:eastAsia="Times New Roman"/>
          <w:color w:val="000000"/>
          <w:szCs w:val="24"/>
        </w:rPr>
        <w:t xml:space="preserve"> astronauts </w:t>
      </w:r>
      <w:r w:rsidR="009158ED">
        <w:rPr>
          <w:rFonts w:eastAsia="Times New Roman"/>
          <w:color w:val="000000"/>
          <w:szCs w:val="24"/>
        </w:rPr>
        <w:t>as the</w:t>
      </w:r>
      <w:r w:rsidR="0001727C">
        <w:rPr>
          <w:rFonts w:eastAsia="Times New Roman"/>
          <w:color w:val="000000"/>
          <w:szCs w:val="24"/>
        </w:rPr>
        <w:t>y</w:t>
      </w:r>
      <w:r w:rsidR="009158ED">
        <w:rPr>
          <w:rFonts w:eastAsia="Times New Roman"/>
          <w:color w:val="000000"/>
          <w:szCs w:val="24"/>
        </w:rPr>
        <w:t xml:space="preserve"> </w:t>
      </w:r>
      <w:r w:rsidR="00A34DE4">
        <w:rPr>
          <w:rFonts w:eastAsia="Times New Roman"/>
          <w:color w:val="000000"/>
          <w:szCs w:val="24"/>
        </w:rPr>
        <w:t xml:space="preserve">move </w:t>
      </w:r>
      <w:r w:rsidR="002845D1">
        <w:rPr>
          <w:rFonts w:eastAsia="Times New Roman"/>
          <w:color w:val="000000"/>
          <w:szCs w:val="24"/>
        </w:rPr>
        <w:t>along</w:t>
      </w:r>
      <w:r w:rsidR="00A34DE4">
        <w:rPr>
          <w:rFonts w:eastAsia="Times New Roman"/>
          <w:color w:val="000000"/>
          <w:szCs w:val="24"/>
        </w:rPr>
        <w:t xml:space="preserve"> the lunar surface.</w:t>
      </w:r>
      <w:r w:rsidR="002F23CD">
        <w:rPr>
          <w:rFonts w:eastAsia="Times New Roman"/>
          <w:color w:val="000000"/>
          <w:szCs w:val="24"/>
        </w:rPr>
        <w:t xml:space="preserve">  </w:t>
      </w:r>
      <w:r w:rsidR="002500B4">
        <w:rPr>
          <w:rFonts w:eastAsia="Times New Roman"/>
          <w:color w:val="000000"/>
          <w:szCs w:val="24"/>
        </w:rPr>
        <w:t xml:space="preserve">The system will consist of </w:t>
      </w:r>
      <w:r w:rsidR="004844DF">
        <w:rPr>
          <w:rFonts w:eastAsia="Times New Roman"/>
          <w:color w:val="000000"/>
          <w:szCs w:val="24"/>
        </w:rPr>
        <w:t xml:space="preserve">three </w:t>
      </w:r>
      <w:r w:rsidR="00223CAA">
        <w:rPr>
          <w:rFonts w:eastAsia="Times New Roman"/>
          <w:color w:val="000000"/>
          <w:szCs w:val="24"/>
        </w:rPr>
        <w:t xml:space="preserve">linear </w:t>
      </w:r>
      <w:r w:rsidR="00C01A32">
        <w:rPr>
          <w:rFonts w:eastAsia="Times New Roman"/>
          <w:color w:val="000000"/>
          <w:szCs w:val="24"/>
        </w:rPr>
        <w:t>phased arrays</w:t>
      </w:r>
      <w:r w:rsidR="003B63CE">
        <w:rPr>
          <w:rFonts w:eastAsia="Times New Roman"/>
          <w:color w:val="000000"/>
          <w:szCs w:val="24"/>
        </w:rPr>
        <w:t>—</w:t>
      </w:r>
      <w:r w:rsidR="00223CAA">
        <w:rPr>
          <w:rFonts w:eastAsia="Times New Roman"/>
          <w:color w:val="000000"/>
          <w:szCs w:val="24"/>
        </w:rPr>
        <w:t>antennas in a line</w:t>
      </w:r>
      <w:r w:rsidR="00993B82">
        <w:rPr>
          <w:rFonts w:eastAsia="Times New Roman"/>
          <w:color w:val="000000"/>
          <w:szCs w:val="24"/>
        </w:rPr>
        <w:t xml:space="preserve">, each with a specific phase </w:t>
      </w:r>
      <w:r w:rsidR="002A460E">
        <w:rPr>
          <w:rFonts w:eastAsia="Times New Roman"/>
          <w:color w:val="000000"/>
          <w:szCs w:val="24"/>
        </w:rPr>
        <w:t>shift</w:t>
      </w:r>
      <w:r w:rsidR="00223CAA">
        <w:rPr>
          <w:rFonts w:eastAsia="Times New Roman"/>
          <w:color w:val="000000"/>
          <w:szCs w:val="24"/>
        </w:rPr>
        <w:t>—</w:t>
      </w:r>
      <w:r w:rsidR="00936DA0">
        <w:rPr>
          <w:rFonts w:eastAsia="Times New Roman"/>
          <w:color w:val="000000"/>
          <w:szCs w:val="24"/>
        </w:rPr>
        <w:t>arranged in an equilateral triangle</w:t>
      </w:r>
      <w:r w:rsidR="00913E04">
        <w:rPr>
          <w:rFonts w:eastAsia="Times New Roman"/>
          <w:color w:val="000000"/>
          <w:szCs w:val="24"/>
        </w:rPr>
        <w:t xml:space="preserve">.  This arrangement </w:t>
      </w:r>
      <w:r w:rsidR="00EB126A">
        <w:rPr>
          <w:rFonts w:eastAsia="Times New Roman"/>
          <w:color w:val="000000"/>
          <w:szCs w:val="24"/>
        </w:rPr>
        <w:t xml:space="preserve">allows for azimuthal </w:t>
      </w:r>
      <w:r w:rsidR="007A1B7A">
        <w:rPr>
          <w:rFonts w:eastAsia="Times New Roman"/>
          <w:color w:val="000000"/>
          <w:szCs w:val="24"/>
        </w:rPr>
        <w:t xml:space="preserve">(along-the-horizon) </w:t>
      </w:r>
      <w:r w:rsidR="00257D30">
        <w:rPr>
          <w:rFonts w:eastAsia="Times New Roman"/>
          <w:color w:val="000000"/>
          <w:szCs w:val="24"/>
        </w:rPr>
        <w:t>beam</w:t>
      </w:r>
      <w:r w:rsidR="00D9172C">
        <w:rPr>
          <w:rFonts w:eastAsia="Times New Roman"/>
          <w:color w:val="000000"/>
          <w:szCs w:val="24"/>
        </w:rPr>
        <w:t xml:space="preserve"> </w:t>
      </w:r>
      <w:r w:rsidR="00EB126A">
        <w:rPr>
          <w:rFonts w:eastAsia="Times New Roman"/>
          <w:color w:val="000000"/>
          <w:szCs w:val="24"/>
        </w:rPr>
        <w:t>steering</w:t>
      </w:r>
      <w:r w:rsidR="00D9172C">
        <w:rPr>
          <w:rFonts w:eastAsia="Times New Roman"/>
          <w:color w:val="000000"/>
          <w:szCs w:val="24"/>
        </w:rPr>
        <w:t xml:space="preserve"> </w:t>
      </w:r>
      <w:r w:rsidR="009E5DDD">
        <w:rPr>
          <w:rFonts w:eastAsia="Times New Roman"/>
          <w:color w:val="000000"/>
          <w:szCs w:val="24"/>
        </w:rPr>
        <w:t xml:space="preserve">wherein each array </w:t>
      </w:r>
      <w:r w:rsidR="00221D67">
        <w:rPr>
          <w:rFonts w:eastAsia="Times New Roman"/>
          <w:color w:val="000000"/>
          <w:szCs w:val="24"/>
        </w:rPr>
        <w:t xml:space="preserve">provides </w:t>
      </w:r>
      <w:r w:rsidR="009E5DDD">
        <w:rPr>
          <w:rFonts w:eastAsia="Times New Roman"/>
          <w:color w:val="000000"/>
          <w:szCs w:val="24"/>
        </w:rPr>
        <w:t>cover</w:t>
      </w:r>
      <w:r w:rsidR="00221D67">
        <w:rPr>
          <w:rFonts w:eastAsia="Times New Roman"/>
          <w:color w:val="000000"/>
          <w:szCs w:val="24"/>
        </w:rPr>
        <w:t>age for</w:t>
      </w:r>
      <w:r w:rsidR="009E5DDD">
        <w:rPr>
          <w:rFonts w:eastAsia="Times New Roman"/>
          <w:color w:val="000000"/>
          <w:szCs w:val="24"/>
        </w:rPr>
        <w:t xml:space="preserve"> 120° or </w:t>
      </w:r>
      <w:r w:rsidR="00100B4B">
        <w:rPr>
          <w:rFonts w:eastAsia="Times New Roman"/>
          <w:color w:val="000000"/>
          <w:szCs w:val="24"/>
        </w:rPr>
        <w:t>1/3</w:t>
      </w:r>
      <w:r w:rsidR="009E5DDD">
        <w:rPr>
          <w:rFonts w:eastAsia="Times New Roman"/>
          <w:color w:val="000000"/>
          <w:szCs w:val="24"/>
        </w:rPr>
        <w:t xml:space="preserve"> of the </w:t>
      </w:r>
      <w:r w:rsidR="002D5442">
        <w:rPr>
          <w:rFonts w:eastAsia="Times New Roman"/>
          <w:color w:val="000000"/>
          <w:szCs w:val="24"/>
        </w:rPr>
        <w:t>vicinity of the lander</w:t>
      </w:r>
      <w:r w:rsidR="009E5DDD">
        <w:rPr>
          <w:rFonts w:eastAsia="Times New Roman"/>
          <w:color w:val="000000"/>
          <w:szCs w:val="24"/>
        </w:rPr>
        <w:t>.</w:t>
      </w:r>
      <w:r w:rsidR="006814F1">
        <w:rPr>
          <w:rFonts w:eastAsia="Times New Roman"/>
          <w:color w:val="000000"/>
          <w:szCs w:val="24"/>
        </w:rPr>
        <w:t xml:space="preserve">  </w:t>
      </w:r>
      <w:r w:rsidR="00213702">
        <w:rPr>
          <w:rFonts w:eastAsia="Times New Roman"/>
          <w:color w:val="000000"/>
          <w:szCs w:val="24"/>
        </w:rPr>
        <w:t xml:space="preserve">A </w:t>
      </w:r>
      <w:r w:rsidR="00373932">
        <w:rPr>
          <w:rFonts w:eastAsia="Times New Roman"/>
          <w:color w:val="000000"/>
          <w:szCs w:val="24"/>
        </w:rPr>
        <w:t>microcontroller</w:t>
      </w:r>
      <w:r w:rsidR="00ED0F6E">
        <w:rPr>
          <w:rFonts w:eastAsia="Times New Roman"/>
          <w:color w:val="000000"/>
          <w:szCs w:val="24"/>
        </w:rPr>
        <w:t>—</w:t>
      </w:r>
      <w:r w:rsidR="00213702">
        <w:rPr>
          <w:rFonts w:eastAsia="Times New Roman"/>
          <w:color w:val="000000"/>
          <w:szCs w:val="24"/>
        </w:rPr>
        <w:t xml:space="preserve">in conjunction with a </w:t>
      </w:r>
      <w:r w:rsidR="00D45E58">
        <w:rPr>
          <w:rFonts w:eastAsia="Times New Roman"/>
          <w:color w:val="000000"/>
          <w:szCs w:val="24"/>
        </w:rPr>
        <w:t xml:space="preserve">Butler </w:t>
      </w:r>
      <w:r w:rsidR="003F31E9">
        <w:rPr>
          <w:rFonts w:eastAsia="Times New Roman"/>
          <w:color w:val="000000"/>
          <w:szCs w:val="24"/>
        </w:rPr>
        <w:t>m</w:t>
      </w:r>
      <w:r w:rsidR="00D45E58">
        <w:rPr>
          <w:rFonts w:eastAsia="Times New Roman"/>
          <w:color w:val="000000"/>
          <w:szCs w:val="24"/>
        </w:rPr>
        <w:t xml:space="preserve">atrix </w:t>
      </w:r>
      <w:r w:rsidR="0056121B">
        <w:rPr>
          <w:rFonts w:eastAsia="Times New Roman"/>
          <w:color w:val="000000"/>
          <w:szCs w:val="24"/>
        </w:rPr>
        <w:t>phase-shifting</w:t>
      </w:r>
      <w:r w:rsidR="00D45E58">
        <w:rPr>
          <w:rFonts w:eastAsia="Times New Roman"/>
          <w:color w:val="000000"/>
          <w:szCs w:val="24"/>
        </w:rPr>
        <w:t xml:space="preserve"> network</w:t>
      </w:r>
      <w:r w:rsidR="00ED0F6E">
        <w:rPr>
          <w:rFonts w:eastAsia="Times New Roman"/>
          <w:color w:val="000000"/>
          <w:szCs w:val="24"/>
        </w:rPr>
        <w:t>—</w:t>
      </w:r>
      <w:r w:rsidR="000E6382">
        <w:rPr>
          <w:rFonts w:eastAsia="Times New Roman"/>
          <w:color w:val="000000"/>
          <w:szCs w:val="24"/>
        </w:rPr>
        <w:t xml:space="preserve">will </w:t>
      </w:r>
      <w:r w:rsidR="00966E86">
        <w:rPr>
          <w:rFonts w:eastAsia="Times New Roman"/>
          <w:color w:val="000000"/>
          <w:szCs w:val="24"/>
        </w:rPr>
        <w:t>execute software</w:t>
      </w:r>
      <w:r w:rsidR="008E2562">
        <w:rPr>
          <w:rFonts w:eastAsia="Times New Roman"/>
          <w:color w:val="000000"/>
          <w:szCs w:val="24"/>
        </w:rPr>
        <w:t xml:space="preserve">, sending </w:t>
      </w:r>
      <w:r w:rsidR="00467CD1">
        <w:rPr>
          <w:rFonts w:eastAsia="Times New Roman"/>
          <w:color w:val="000000"/>
          <w:szCs w:val="24"/>
        </w:rPr>
        <w:t xml:space="preserve">and receiving </w:t>
      </w:r>
      <w:r w:rsidR="0011251C">
        <w:rPr>
          <w:rFonts w:eastAsia="Times New Roman"/>
          <w:color w:val="000000"/>
          <w:szCs w:val="24"/>
        </w:rPr>
        <w:t>messages at 2.4 GHz towards</w:t>
      </w:r>
      <w:r w:rsidR="003F247F">
        <w:rPr>
          <w:rFonts w:eastAsia="Times New Roman"/>
          <w:color w:val="000000"/>
          <w:szCs w:val="24"/>
        </w:rPr>
        <w:t xml:space="preserve"> </w:t>
      </w:r>
      <w:r w:rsidR="00C12636">
        <w:rPr>
          <w:rFonts w:eastAsia="Times New Roman"/>
          <w:color w:val="000000"/>
          <w:szCs w:val="24"/>
        </w:rPr>
        <w:t xml:space="preserve">targets </w:t>
      </w:r>
      <w:r w:rsidR="00340306">
        <w:rPr>
          <w:rFonts w:eastAsia="Times New Roman"/>
          <w:color w:val="000000"/>
          <w:szCs w:val="24"/>
        </w:rPr>
        <w:t>within</w:t>
      </w:r>
      <w:r w:rsidR="00F00D5F">
        <w:rPr>
          <w:rFonts w:eastAsia="Times New Roman"/>
          <w:color w:val="000000"/>
          <w:szCs w:val="24"/>
        </w:rPr>
        <w:t xml:space="preserve"> the azimuthal plane</w:t>
      </w:r>
      <w:r w:rsidR="00A43FEF">
        <w:rPr>
          <w:rFonts w:eastAsia="Times New Roman"/>
          <w:color w:val="000000"/>
          <w:szCs w:val="24"/>
        </w:rPr>
        <w:t xml:space="preserve">.  </w:t>
      </w:r>
      <w:r w:rsidR="0093537C">
        <w:rPr>
          <w:rFonts w:eastAsia="Times New Roman"/>
          <w:color w:val="000000"/>
          <w:szCs w:val="24"/>
        </w:rPr>
        <w:t xml:space="preserve">The </w:t>
      </w:r>
      <w:r w:rsidR="003A69BF">
        <w:rPr>
          <w:rFonts w:eastAsia="Times New Roman"/>
          <w:color w:val="000000"/>
          <w:szCs w:val="24"/>
        </w:rPr>
        <w:t xml:space="preserve">system’s </w:t>
      </w:r>
      <w:r w:rsidR="0093537C">
        <w:rPr>
          <w:rFonts w:eastAsia="Times New Roman"/>
          <w:color w:val="000000"/>
          <w:szCs w:val="24"/>
        </w:rPr>
        <w:t xml:space="preserve">beam will </w:t>
      </w:r>
      <w:r w:rsidR="004602B8">
        <w:rPr>
          <w:rFonts w:eastAsia="Times New Roman"/>
          <w:color w:val="000000"/>
          <w:szCs w:val="24"/>
        </w:rPr>
        <w:t xml:space="preserve">be able to steer </w:t>
      </w:r>
      <w:r w:rsidR="008D2235">
        <w:rPr>
          <w:rFonts w:eastAsia="Times New Roman"/>
          <w:color w:val="000000"/>
          <w:szCs w:val="24"/>
        </w:rPr>
        <w:t>in increments of 30°</w:t>
      </w:r>
      <w:r w:rsidR="00DD2176">
        <w:rPr>
          <w:rFonts w:eastAsia="Times New Roman"/>
          <w:color w:val="000000"/>
          <w:szCs w:val="24"/>
        </w:rPr>
        <w:t>,</w:t>
      </w:r>
      <w:r w:rsidR="00740DDC">
        <w:rPr>
          <w:rFonts w:eastAsia="Times New Roman"/>
          <w:color w:val="000000"/>
          <w:szCs w:val="24"/>
        </w:rPr>
        <w:t xml:space="preserve"> </w:t>
      </w:r>
      <w:r w:rsidR="00E94AF5">
        <w:rPr>
          <w:rFonts w:eastAsia="Times New Roman"/>
          <w:color w:val="000000"/>
          <w:szCs w:val="24"/>
        </w:rPr>
        <w:t xml:space="preserve">with steer time on the order of </w:t>
      </w:r>
      <w:r w:rsidR="001C17F2">
        <w:rPr>
          <w:rFonts w:eastAsia="Times New Roman"/>
          <w:color w:val="000000"/>
          <w:szCs w:val="24"/>
        </w:rPr>
        <w:t>nanoseconds</w:t>
      </w:r>
      <w:r w:rsidR="00917CD6">
        <w:rPr>
          <w:rFonts w:eastAsia="Times New Roman"/>
          <w:color w:val="000000"/>
          <w:szCs w:val="24"/>
        </w:rPr>
        <w:t>.</w:t>
      </w:r>
    </w:p>
    <w:p w14:paraId="7968F1D1" w14:textId="2EFCB947" w:rsidR="00B9037F" w:rsidRDefault="00FF280C" w:rsidP="003D1941">
      <w:pPr>
        <w:spacing w:line="480" w:lineRule="auto"/>
        <w:ind w:firstLine="720"/>
        <w:jc w:val="both"/>
        <w:rPr>
          <w:rFonts w:eastAsia="Times New Roman"/>
          <w:color w:val="000000"/>
          <w:szCs w:val="24"/>
        </w:rPr>
      </w:pPr>
      <w:r>
        <w:rPr>
          <w:rFonts w:eastAsia="Times New Roman"/>
          <w:color w:val="000000"/>
          <w:szCs w:val="24"/>
        </w:rPr>
        <w:t xml:space="preserve">AN10A’s phased array system </w:t>
      </w:r>
      <w:r w:rsidR="00AB5E33">
        <w:rPr>
          <w:rFonts w:eastAsia="Times New Roman"/>
          <w:color w:val="000000"/>
          <w:szCs w:val="24"/>
        </w:rPr>
        <w:t xml:space="preserve">is a </w:t>
      </w:r>
      <w:r w:rsidR="008536FE">
        <w:rPr>
          <w:rFonts w:eastAsia="Times New Roman"/>
          <w:color w:val="000000"/>
          <w:szCs w:val="24"/>
        </w:rPr>
        <w:t>novel</w:t>
      </w:r>
      <w:r w:rsidR="009A0571">
        <w:rPr>
          <w:rFonts w:eastAsia="Times New Roman"/>
          <w:color w:val="000000"/>
          <w:szCs w:val="24"/>
        </w:rPr>
        <w:t xml:space="preserve">, range-extending solution that </w:t>
      </w:r>
      <w:r w:rsidR="002833E0">
        <w:rPr>
          <w:rFonts w:eastAsia="Times New Roman"/>
          <w:color w:val="000000"/>
          <w:szCs w:val="24"/>
        </w:rPr>
        <w:t xml:space="preserve">will </w:t>
      </w:r>
      <w:r w:rsidR="007B5EE8">
        <w:rPr>
          <w:rFonts w:eastAsia="Times New Roman"/>
          <w:color w:val="000000"/>
          <w:szCs w:val="24"/>
        </w:rPr>
        <w:t xml:space="preserve">expand </w:t>
      </w:r>
      <w:r w:rsidR="001F6D3F">
        <w:rPr>
          <w:rFonts w:eastAsia="Times New Roman"/>
          <w:color w:val="000000"/>
          <w:szCs w:val="24"/>
        </w:rPr>
        <w:t xml:space="preserve">the </w:t>
      </w:r>
      <w:r w:rsidR="00025B0B">
        <w:rPr>
          <w:rFonts w:eastAsia="Times New Roman"/>
          <w:color w:val="000000"/>
          <w:szCs w:val="24"/>
        </w:rPr>
        <w:t xml:space="preserve">physical </w:t>
      </w:r>
      <w:r w:rsidR="007B5EE8">
        <w:rPr>
          <w:rFonts w:eastAsia="Times New Roman"/>
          <w:color w:val="000000"/>
          <w:szCs w:val="24"/>
        </w:rPr>
        <w:t>boundaries</w:t>
      </w:r>
      <w:r w:rsidR="00CA32AB">
        <w:rPr>
          <w:rFonts w:eastAsia="Times New Roman"/>
          <w:color w:val="000000"/>
          <w:szCs w:val="24"/>
        </w:rPr>
        <w:t xml:space="preserve"> </w:t>
      </w:r>
      <w:r w:rsidR="00C45603">
        <w:rPr>
          <w:rFonts w:eastAsia="Times New Roman"/>
          <w:color w:val="000000"/>
          <w:szCs w:val="24"/>
        </w:rPr>
        <w:t xml:space="preserve">of </w:t>
      </w:r>
      <w:r w:rsidR="00D81266">
        <w:rPr>
          <w:rFonts w:eastAsia="Times New Roman"/>
          <w:color w:val="000000"/>
          <w:szCs w:val="24"/>
        </w:rPr>
        <w:t>moonwalks</w:t>
      </w:r>
      <w:r w:rsidR="00733B88">
        <w:rPr>
          <w:rFonts w:eastAsia="Times New Roman"/>
          <w:color w:val="000000"/>
          <w:szCs w:val="24"/>
        </w:rPr>
        <w:t xml:space="preserve"> and </w:t>
      </w:r>
      <w:r w:rsidR="00A3685B">
        <w:rPr>
          <w:rFonts w:eastAsia="Times New Roman"/>
          <w:color w:val="000000"/>
          <w:szCs w:val="24"/>
        </w:rPr>
        <w:t>thus increase scientific yield.</w:t>
      </w:r>
      <w:r w:rsidR="004B4EE2">
        <w:rPr>
          <w:rFonts w:eastAsia="Times New Roman"/>
          <w:color w:val="000000"/>
          <w:szCs w:val="24"/>
        </w:rPr>
        <w:t xml:space="preserve">  </w:t>
      </w:r>
      <w:r w:rsidR="00B51535">
        <w:rPr>
          <w:rFonts w:eastAsia="Times New Roman"/>
          <w:color w:val="000000"/>
          <w:szCs w:val="24"/>
        </w:rPr>
        <w:t>The system</w:t>
      </w:r>
      <w:r w:rsidR="00B6433B">
        <w:rPr>
          <w:rFonts w:eastAsia="Times New Roman"/>
          <w:color w:val="000000"/>
          <w:szCs w:val="24"/>
        </w:rPr>
        <w:t xml:space="preserve"> w</w:t>
      </w:r>
      <w:r w:rsidR="006278FB">
        <w:rPr>
          <w:rFonts w:eastAsia="Times New Roman"/>
          <w:color w:val="000000"/>
          <w:szCs w:val="24"/>
        </w:rPr>
        <w:t xml:space="preserve">ill be designed </w:t>
      </w:r>
      <w:r w:rsidR="003B2CD2">
        <w:rPr>
          <w:rFonts w:eastAsia="Times New Roman"/>
          <w:color w:val="000000"/>
          <w:szCs w:val="24"/>
        </w:rPr>
        <w:t xml:space="preserve">with a space-conscious approach, </w:t>
      </w:r>
      <w:r w:rsidR="00045069">
        <w:rPr>
          <w:rFonts w:eastAsia="Times New Roman"/>
          <w:color w:val="000000"/>
          <w:szCs w:val="24"/>
        </w:rPr>
        <w:t>leveraging</w:t>
      </w:r>
      <w:r w:rsidR="003B2CD2">
        <w:rPr>
          <w:rFonts w:eastAsia="Times New Roman"/>
          <w:color w:val="000000"/>
          <w:szCs w:val="24"/>
        </w:rPr>
        <w:t xml:space="preserve"> </w:t>
      </w:r>
      <w:r w:rsidR="004E1843">
        <w:rPr>
          <w:rFonts w:eastAsia="Times New Roman"/>
          <w:color w:val="000000"/>
          <w:szCs w:val="24"/>
        </w:rPr>
        <w:t xml:space="preserve">a </w:t>
      </w:r>
      <w:r w:rsidR="007B18D6">
        <w:rPr>
          <w:rFonts w:eastAsia="Times New Roman"/>
          <w:color w:val="000000"/>
          <w:szCs w:val="24"/>
        </w:rPr>
        <w:t>lightweight</w:t>
      </w:r>
      <w:r w:rsidR="004E1843">
        <w:rPr>
          <w:rFonts w:eastAsia="Times New Roman"/>
          <w:color w:val="000000"/>
          <w:szCs w:val="24"/>
        </w:rPr>
        <w:t xml:space="preserve"> frame</w:t>
      </w:r>
      <w:r w:rsidR="00A25813">
        <w:rPr>
          <w:rFonts w:eastAsia="Times New Roman"/>
          <w:color w:val="000000"/>
          <w:szCs w:val="24"/>
        </w:rPr>
        <w:t xml:space="preserve">, </w:t>
      </w:r>
      <w:r w:rsidR="007E02F4">
        <w:rPr>
          <w:rFonts w:eastAsia="Times New Roman"/>
          <w:color w:val="000000"/>
          <w:szCs w:val="24"/>
        </w:rPr>
        <w:t xml:space="preserve">low power consumption, and </w:t>
      </w:r>
      <w:r w:rsidR="00A25813">
        <w:rPr>
          <w:rFonts w:eastAsia="Times New Roman"/>
          <w:color w:val="000000"/>
          <w:szCs w:val="24"/>
        </w:rPr>
        <w:t>col</w:t>
      </w:r>
      <w:r w:rsidR="00E1795F">
        <w:rPr>
          <w:rFonts w:eastAsia="Times New Roman"/>
          <w:color w:val="000000"/>
          <w:szCs w:val="24"/>
        </w:rPr>
        <w:t xml:space="preserve">lapsibility.  </w:t>
      </w:r>
      <w:r w:rsidR="001D5B0F">
        <w:rPr>
          <w:rFonts w:eastAsia="Times New Roman"/>
          <w:color w:val="000000"/>
          <w:szCs w:val="24"/>
        </w:rPr>
        <w:t xml:space="preserve">The </w:t>
      </w:r>
      <w:r w:rsidR="004346CF">
        <w:rPr>
          <w:rFonts w:eastAsia="Times New Roman"/>
          <w:color w:val="000000"/>
          <w:szCs w:val="24"/>
        </w:rPr>
        <w:t xml:space="preserve">AN10A team will </w:t>
      </w:r>
      <w:r w:rsidR="00E82026">
        <w:rPr>
          <w:rFonts w:eastAsia="Times New Roman"/>
          <w:color w:val="000000"/>
          <w:szCs w:val="24"/>
        </w:rPr>
        <w:t>build a fu</w:t>
      </w:r>
      <w:r w:rsidR="007C3E22">
        <w:rPr>
          <w:rFonts w:eastAsia="Times New Roman"/>
          <w:color w:val="000000"/>
          <w:szCs w:val="24"/>
        </w:rPr>
        <w:t>nctional prototype of this system</w:t>
      </w:r>
      <w:r w:rsidR="008049BF">
        <w:rPr>
          <w:rFonts w:eastAsia="Times New Roman"/>
          <w:color w:val="000000"/>
          <w:szCs w:val="24"/>
        </w:rPr>
        <w:t>—</w:t>
      </w:r>
      <w:r w:rsidR="001E6B8E">
        <w:rPr>
          <w:rFonts w:eastAsia="Times New Roman"/>
          <w:color w:val="000000"/>
          <w:szCs w:val="24"/>
        </w:rPr>
        <w:t xml:space="preserve">verifying its specifications </w:t>
      </w:r>
      <w:r w:rsidR="008A5969">
        <w:rPr>
          <w:rFonts w:eastAsia="Times New Roman"/>
          <w:color w:val="000000"/>
          <w:szCs w:val="24"/>
        </w:rPr>
        <w:t>with field tests and simulation—</w:t>
      </w:r>
      <w:r w:rsidR="00172551">
        <w:rPr>
          <w:rFonts w:eastAsia="Times New Roman"/>
          <w:color w:val="000000"/>
          <w:szCs w:val="24"/>
        </w:rPr>
        <w:t>with</w:t>
      </w:r>
      <w:r w:rsidR="007C3E22">
        <w:rPr>
          <w:rFonts w:eastAsia="Times New Roman"/>
          <w:color w:val="000000"/>
          <w:szCs w:val="24"/>
        </w:rPr>
        <w:t xml:space="preserve"> </w:t>
      </w:r>
      <w:r w:rsidR="00AC3FBF">
        <w:rPr>
          <w:rFonts w:eastAsia="Times New Roman"/>
          <w:color w:val="000000"/>
          <w:szCs w:val="24"/>
        </w:rPr>
        <w:t>an expected cost of</w:t>
      </w:r>
      <w:r w:rsidR="007C3E22">
        <w:rPr>
          <w:rFonts w:eastAsia="Times New Roman"/>
          <w:color w:val="000000"/>
          <w:szCs w:val="24"/>
        </w:rPr>
        <w:t xml:space="preserve"> $</w:t>
      </w:r>
      <w:r w:rsidR="002F339D">
        <w:rPr>
          <w:rFonts w:eastAsia="Times New Roman"/>
          <w:color w:val="000000"/>
          <w:szCs w:val="24"/>
        </w:rPr>
        <w:t>99.24</w:t>
      </w:r>
      <w:r w:rsidR="007C3E22">
        <w:rPr>
          <w:rFonts w:eastAsia="Times New Roman"/>
          <w:color w:val="000000"/>
          <w:szCs w:val="24"/>
        </w:rPr>
        <w:t>.</w:t>
      </w:r>
    </w:p>
    <w:p w14:paraId="607540F1" w14:textId="77777777" w:rsidR="001B08EE" w:rsidRPr="001B08EE" w:rsidRDefault="00205451" w:rsidP="001B08EE">
      <w:pPr>
        <w:spacing w:line="480" w:lineRule="auto"/>
        <w:rPr>
          <w:rFonts w:eastAsia="Times New Roman"/>
          <w:b/>
          <w:color w:val="000000"/>
          <w:sz w:val="32"/>
          <w:szCs w:val="32"/>
        </w:rPr>
      </w:pPr>
      <w:r w:rsidRPr="00F02CDE">
        <w:rPr>
          <w:rFonts w:eastAsia="Times New Roman"/>
          <w:b/>
          <w:color w:val="000000"/>
          <w:sz w:val="32"/>
          <w:szCs w:val="32"/>
        </w:rPr>
        <w:lastRenderedPageBreak/>
        <w:t>Nomenclatur</w:t>
      </w:r>
      <w:r w:rsidR="00332787" w:rsidRPr="00F02CDE">
        <w:rPr>
          <w:rFonts w:eastAsia="Times New Roman"/>
          <w:b/>
          <w:color w:val="000000"/>
          <w:sz w:val="32"/>
          <w:szCs w:val="32"/>
        </w:rPr>
        <w:t>e</w:t>
      </w:r>
    </w:p>
    <w:p w14:paraId="2F1A4171" w14:textId="777D9E92" w:rsidR="00370077" w:rsidRPr="00817B71" w:rsidRDefault="00370077" w:rsidP="00205451">
      <w:pPr>
        <w:spacing w:line="480" w:lineRule="auto"/>
        <w:rPr>
          <w:rFonts w:eastAsia="Times New Roman"/>
          <w:color w:val="000000"/>
          <w:szCs w:val="24"/>
        </w:rPr>
      </w:pPr>
      <w:r>
        <w:rPr>
          <w:rFonts w:eastAsia="Times New Roman"/>
          <w:i/>
          <w:iCs/>
          <w:color w:val="000000"/>
          <w:szCs w:val="24"/>
        </w:rPr>
        <w:t>Acronym</w:t>
      </w:r>
      <w:r>
        <w:rPr>
          <w:rFonts w:eastAsia="Times New Roman"/>
          <w:i/>
          <w:iCs/>
          <w:color w:val="000000"/>
          <w:szCs w:val="24"/>
        </w:rPr>
        <w:tab/>
      </w:r>
      <w:r>
        <w:rPr>
          <w:rFonts w:eastAsia="Times New Roman"/>
          <w:i/>
          <w:iCs/>
          <w:color w:val="000000"/>
          <w:szCs w:val="24"/>
        </w:rPr>
        <w:tab/>
        <w:t>Definition</w:t>
      </w:r>
    </w:p>
    <w:p w14:paraId="39CB0A78" w14:textId="77777777" w:rsidR="001B08EE" w:rsidRPr="001B08EE" w:rsidRDefault="002B6C4C" w:rsidP="001B08EE">
      <w:pPr>
        <w:spacing w:line="240" w:lineRule="auto"/>
        <w:rPr>
          <w:rFonts w:eastAsia="Times New Roman"/>
          <w:color w:val="000000"/>
          <w:szCs w:val="24"/>
        </w:rPr>
      </w:pPr>
      <w:r w:rsidRPr="00221B3B">
        <w:rPr>
          <w:rFonts w:eastAsia="Times New Roman"/>
          <w:b/>
          <w:color w:val="000000"/>
          <w:szCs w:val="24"/>
        </w:rPr>
        <w:t>ADS</w:t>
      </w:r>
      <w:r w:rsidR="005506D8" w:rsidRPr="00221B3B">
        <w:rPr>
          <w:rFonts w:eastAsia="Times New Roman"/>
          <w:b/>
          <w:color w:val="000000"/>
          <w:szCs w:val="24"/>
        </w:rPr>
        <w:tab/>
      </w:r>
      <w:r w:rsidR="005506D8" w:rsidRPr="00D02BC5">
        <w:rPr>
          <w:rFonts w:eastAsia="Times New Roman"/>
          <w:i/>
          <w:color w:val="000000"/>
          <w:szCs w:val="24"/>
        </w:rPr>
        <w:tab/>
      </w:r>
      <w:r w:rsidR="00FA0B32">
        <w:rPr>
          <w:rFonts w:eastAsia="Times New Roman"/>
          <w:color w:val="000000"/>
          <w:szCs w:val="24"/>
        </w:rPr>
        <w:tab/>
      </w:r>
      <w:r w:rsidR="006620B9">
        <w:rPr>
          <w:rFonts w:eastAsia="Times New Roman"/>
          <w:color w:val="000000"/>
          <w:szCs w:val="24"/>
        </w:rPr>
        <w:t>Keysight Advanced Design System</w:t>
      </w:r>
    </w:p>
    <w:p w14:paraId="3D5D776F" w14:textId="77777777" w:rsidR="00F20E47" w:rsidRPr="001B08EE" w:rsidRDefault="00F20E47" w:rsidP="001B08EE">
      <w:pPr>
        <w:spacing w:line="240" w:lineRule="auto"/>
        <w:rPr>
          <w:rFonts w:eastAsia="Times New Roman"/>
          <w:color w:val="000000"/>
          <w:szCs w:val="24"/>
        </w:rPr>
      </w:pPr>
      <w:r w:rsidRPr="00F20E47">
        <w:rPr>
          <w:rFonts w:eastAsia="Times New Roman"/>
          <w:b/>
          <w:bCs/>
          <w:color w:val="000000"/>
          <w:szCs w:val="24"/>
        </w:rPr>
        <w:t>BNC</w:t>
      </w:r>
      <w:r>
        <w:rPr>
          <w:rFonts w:eastAsia="Times New Roman"/>
          <w:color w:val="000000"/>
          <w:szCs w:val="24"/>
        </w:rPr>
        <w:tab/>
      </w:r>
      <w:r>
        <w:rPr>
          <w:rFonts w:eastAsia="Times New Roman"/>
          <w:color w:val="000000"/>
          <w:szCs w:val="24"/>
        </w:rPr>
        <w:tab/>
      </w:r>
      <w:r>
        <w:rPr>
          <w:rFonts w:eastAsia="Times New Roman"/>
          <w:color w:val="000000"/>
          <w:szCs w:val="24"/>
        </w:rPr>
        <w:tab/>
      </w:r>
      <w:r w:rsidRPr="00F20E47">
        <w:rPr>
          <w:rFonts w:eastAsia="Times New Roman"/>
          <w:color w:val="000000"/>
          <w:szCs w:val="24"/>
        </w:rPr>
        <w:t>Bayonet</w:t>
      </w:r>
      <w:r w:rsidR="007D7F6C">
        <w:rPr>
          <w:rFonts w:eastAsia="Times New Roman"/>
          <w:color w:val="000000"/>
          <w:szCs w:val="24"/>
        </w:rPr>
        <w:t>-</w:t>
      </w:r>
      <w:r w:rsidRPr="00F20E47">
        <w:rPr>
          <w:rFonts w:eastAsia="Times New Roman"/>
          <w:color w:val="000000"/>
          <w:szCs w:val="24"/>
        </w:rPr>
        <w:t>Neill</w:t>
      </w:r>
      <w:r w:rsidR="007D7F6C">
        <w:rPr>
          <w:rFonts w:eastAsia="Times New Roman"/>
          <w:color w:val="000000"/>
          <w:szCs w:val="24"/>
        </w:rPr>
        <w:t>-</w:t>
      </w:r>
      <w:r w:rsidRPr="00F20E47">
        <w:rPr>
          <w:rFonts w:eastAsia="Times New Roman"/>
          <w:color w:val="000000"/>
          <w:szCs w:val="24"/>
        </w:rPr>
        <w:t>Concelman</w:t>
      </w:r>
      <w:r>
        <w:rPr>
          <w:rFonts w:eastAsia="Times New Roman"/>
          <w:color w:val="000000"/>
          <w:szCs w:val="24"/>
        </w:rPr>
        <w:t xml:space="preserve"> Connector</w:t>
      </w:r>
    </w:p>
    <w:p w14:paraId="45BBAEFF" w14:textId="77777777" w:rsidR="00D02BC5" w:rsidRDefault="00D02BC5" w:rsidP="00BA5F25">
      <w:pPr>
        <w:spacing w:line="240" w:lineRule="auto"/>
        <w:rPr>
          <w:rFonts w:eastAsia="Times New Roman"/>
          <w:color w:val="000000"/>
          <w:szCs w:val="24"/>
        </w:rPr>
      </w:pPr>
      <w:r w:rsidRPr="005D3E6E">
        <w:rPr>
          <w:rFonts w:eastAsia="Times New Roman"/>
          <w:b/>
          <w:bCs/>
          <w:color w:val="000000"/>
          <w:szCs w:val="24"/>
        </w:rPr>
        <w:t>EVA</w:t>
      </w:r>
      <w:r w:rsidRPr="007B6607">
        <w:rPr>
          <w:rFonts w:eastAsia="Times New Roman"/>
          <w:i/>
          <w:iCs/>
          <w:color w:val="000000"/>
          <w:szCs w:val="24"/>
        </w:rPr>
        <w:tab/>
      </w:r>
      <w:r>
        <w:rPr>
          <w:rFonts w:eastAsia="Times New Roman"/>
          <w:color w:val="000000"/>
          <w:szCs w:val="24"/>
        </w:rPr>
        <w:tab/>
      </w:r>
      <w:r>
        <w:rPr>
          <w:rFonts w:eastAsia="Times New Roman"/>
          <w:color w:val="000000"/>
          <w:szCs w:val="24"/>
        </w:rPr>
        <w:tab/>
        <w:t>Extraveh</w:t>
      </w:r>
      <w:r w:rsidR="005A217D">
        <w:rPr>
          <w:rFonts w:eastAsia="Times New Roman"/>
          <w:color w:val="000000"/>
          <w:szCs w:val="24"/>
        </w:rPr>
        <w:t>icular activity</w:t>
      </w:r>
    </w:p>
    <w:p w14:paraId="4C354607" w14:textId="77777777" w:rsidR="00D60FC9" w:rsidRPr="00D60FC9" w:rsidRDefault="00344528" w:rsidP="00D60FC9">
      <w:pPr>
        <w:spacing w:line="240" w:lineRule="auto"/>
        <w:rPr>
          <w:rFonts w:eastAsia="Times New Roman"/>
          <w:color w:val="000000"/>
          <w:szCs w:val="24"/>
        </w:rPr>
      </w:pPr>
      <w:r w:rsidRPr="00221B3B">
        <w:rPr>
          <w:rFonts w:eastAsia="Times New Roman"/>
          <w:b/>
          <w:color w:val="000000"/>
          <w:szCs w:val="24"/>
        </w:rPr>
        <w:t>HFSS</w:t>
      </w:r>
      <w:r w:rsidRPr="00221B3B">
        <w:rPr>
          <w:rFonts w:eastAsia="Times New Roman"/>
          <w:b/>
          <w:color w:val="000000"/>
          <w:szCs w:val="24"/>
        </w:rPr>
        <w:tab/>
      </w:r>
      <w:r w:rsidRPr="00D02BC5">
        <w:rPr>
          <w:rFonts w:eastAsia="Times New Roman"/>
          <w:i/>
          <w:color w:val="000000"/>
          <w:szCs w:val="24"/>
        </w:rPr>
        <w:tab/>
      </w:r>
      <w:r w:rsidR="00FA0B32" w:rsidRPr="00D02BC5">
        <w:rPr>
          <w:rFonts w:eastAsia="Times New Roman"/>
          <w:i/>
          <w:color w:val="000000"/>
          <w:szCs w:val="24"/>
        </w:rPr>
        <w:tab/>
      </w:r>
      <w:r w:rsidR="00526836">
        <w:rPr>
          <w:rFonts w:eastAsia="Times New Roman"/>
          <w:color w:val="000000"/>
          <w:szCs w:val="24"/>
        </w:rPr>
        <w:t>High-Frequency Structure Simulator</w:t>
      </w:r>
    </w:p>
    <w:p w14:paraId="32CC48C5"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HLS</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Human Landing System</w:t>
      </w:r>
    </w:p>
    <w:p w14:paraId="62107951" w14:textId="77777777" w:rsidR="00A3345D" w:rsidRDefault="0087012D" w:rsidP="00BA5F25">
      <w:pPr>
        <w:spacing w:line="240" w:lineRule="auto"/>
        <w:rPr>
          <w:rFonts w:eastAsia="Times New Roman"/>
          <w:color w:val="000000"/>
          <w:szCs w:val="24"/>
        </w:rPr>
      </w:pPr>
      <w:r w:rsidRPr="00221B3B">
        <w:rPr>
          <w:rFonts w:eastAsia="Times New Roman"/>
          <w:b/>
          <w:color w:val="000000"/>
          <w:szCs w:val="24"/>
        </w:rPr>
        <w:t>IDC</w:t>
      </w:r>
      <w:r w:rsidRPr="00221B3B">
        <w:rPr>
          <w:rFonts w:eastAsia="Times New Roman"/>
          <w:b/>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Interdisciplinary Design Commons</w:t>
      </w:r>
    </w:p>
    <w:p w14:paraId="2D0B0AC5" w14:textId="77777777" w:rsidR="00324B0A" w:rsidRDefault="00324B0A" w:rsidP="00BA5F25">
      <w:pPr>
        <w:spacing w:line="240" w:lineRule="auto"/>
        <w:rPr>
          <w:rFonts w:eastAsia="Times New Roman"/>
          <w:color w:val="000000"/>
          <w:szCs w:val="24"/>
        </w:rPr>
      </w:pPr>
      <w:r w:rsidRPr="00221B3B">
        <w:rPr>
          <w:rFonts w:eastAsia="Times New Roman"/>
          <w:b/>
          <w:color w:val="000000"/>
          <w:szCs w:val="24"/>
        </w:rPr>
        <w:t>IEEE</w:t>
      </w:r>
      <w:r w:rsidRPr="00221B3B">
        <w:rPr>
          <w:rFonts w:eastAsia="Times New Roman"/>
          <w:b/>
          <w:color w:val="000000"/>
          <w:szCs w:val="24"/>
        </w:rPr>
        <w:tab/>
      </w:r>
      <w:r>
        <w:rPr>
          <w:rFonts w:eastAsia="Times New Roman"/>
          <w:color w:val="000000"/>
          <w:szCs w:val="24"/>
        </w:rPr>
        <w:tab/>
      </w:r>
      <w:r w:rsidR="00FA0B32">
        <w:rPr>
          <w:rFonts w:eastAsia="Times New Roman"/>
          <w:color w:val="000000"/>
          <w:szCs w:val="24"/>
        </w:rPr>
        <w:tab/>
      </w:r>
      <w:r w:rsidR="00370064">
        <w:rPr>
          <w:rFonts w:eastAsia="Times New Roman"/>
          <w:color w:val="000000"/>
          <w:szCs w:val="24"/>
        </w:rPr>
        <w:t xml:space="preserve">Institute </w:t>
      </w:r>
      <w:r w:rsidR="000377D4">
        <w:rPr>
          <w:rFonts w:eastAsia="Times New Roman"/>
          <w:color w:val="000000"/>
          <w:szCs w:val="24"/>
        </w:rPr>
        <w:t>of</w:t>
      </w:r>
      <w:r>
        <w:rPr>
          <w:rFonts w:eastAsia="Times New Roman"/>
          <w:color w:val="000000"/>
          <w:szCs w:val="24"/>
        </w:rPr>
        <w:t xml:space="preserve"> Electrical and Electronics Engineers</w:t>
      </w:r>
    </w:p>
    <w:p w14:paraId="1BA8E217" w14:textId="77777777" w:rsidR="002D7717" w:rsidRDefault="002D7717" w:rsidP="00BA5F25">
      <w:pPr>
        <w:spacing w:line="240" w:lineRule="auto"/>
        <w:rPr>
          <w:rFonts w:eastAsia="Times New Roman"/>
          <w:color w:val="000000"/>
          <w:szCs w:val="24"/>
        </w:rPr>
      </w:pPr>
      <w:r w:rsidRPr="0019556F">
        <w:rPr>
          <w:rFonts w:eastAsia="Times New Roman"/>
          <w:b/>
          <w:bCs/>
          <w:color w:val="000000"/>
          <w:szCs w:val="24"/>
        </w:rPr>
        <w:t>ISS</w:t>
      </w:r>
      <w:r>
        <w:rPr>
          <w:rFonts w:eastAsia="Times New Roman"/>
          <w:color w:val="000000"/>
          <w:szCs w:val="24"/>
        </w:rPr>
        <w:tab/>
      </w:r>
      <w:r>
        <w:rPr>
          <w:rFonts w:eastAsia="Times New Roman"/>
          <w:color w:val="000000"/>
          <w:szCs w:val="24"/>
        </w:rPr>
        <w:tab/>
      </w:r>
      <w:r>
        <w:rPr>
          <w:rFonts w:eastAsia="Times New Roman"/>
          <w:color w:val="000000"/>
          <w:szCs w:val="24"/>
        </w:rPr>
        <w:tab/>
        <w:t>International Space Station</w:t>
      </w:r>
    </w:p>
    <w:p w14:paraId="38F63A83"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LAN</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 xml:space="preserve">Local </w:t>
      </w:r>
      <w:r w:rsidR="00B668BE">
        <w:rPr>
          <w:rFonts w:eastAsia="Times New Roman"/>
          <w:color w:val="000000"/>
          <w:szCs w:val="24"/>
        </w:rPr>
        <w:t>A</w:t>
      </w:r>
      <w:r>
        <w:rPr>
          <w:rFonts w:eastAsia="Times New Roman"/>
          <w:color w:val="000000"/>
          <w:szCs w:val="24"/>
        </w:rPr>
        <w:t xml:space="preserve">rea </w:t>
      </w:r>
      <w:r w:rsidR="00B668BE">
        <w:rPr>
          <w:rFonts w:eastAsia="Times New Roman"/>
          <w:color w:val="000000"/>
          <w:szCs w:val="24"/>
        </w:rPr>
        <w:t>N</w:t>
      </w:r>
      <w:r>
        <w:rPr>
          <w:rFonts w:eastAsia="Times New Roman"/>
          <w:color w:val="000000"/>
          <w:szCs w:val="24"/>
        </w:rPr>
        <w:t>etwork</w:t>
      </w:r>
    </w:p>
    <w:p w14:paraId="592F893B"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MATLAB</w:t>
      </w:r>
      <w:r>
        <w:rPr>
          <w:rFonts w:eastAsia="Times New Roman"/>
          <w:color w:val="000000"/>
          <w:szCs w:val="24"/>
        </w:rPr>
        <w:tab/>
      </w:r>
      <w:r w:rsidR="00FA0B32">
        <w:rPr>
          <w:rFonts w:eastAsia="Times New Roman"/>
          <w:color w:val="000000"/>
          <w:szCs w:val="24"/>
        </w:rPr>
        <w:tab/>
      </w:r>
      <w:r>
        <w:rPr>
          <w:rFonts w:eastAsia="Times New Roman"/>
          <w:color w:val="000000"/>
          <w:szCs w:val="24"/>
        </w:rPr>
        <w:t>M</w:t>
      </w:r>
      <w:r w:rsidR="00507731">
        <w:rPr>
          <w:rFonts w:eastAsia="Times New Roman"/>
          <w:color w:val="000000"/>
          <w:szCs w:val="24"/>
        </w:rPr>
        <w:t>at</w:t>
      </w:r>
      <w:r>
        <w:rPr>
          <w:rFonts w:eastAsia="Times New Roman"/>
          <w:color w:val="000000"/>
          <w:szCs w:val="24"/>
        </w:rPr>
        <w:t>rix L</w:t>
      </w:r>
      <w:r w:rsidR="00507731">
        <w:rPr>
          <w:rFonts w:eastAsia="Times New Roman"/>
          <w:color w:val="000000"/>
          <w:szCs w:val="24"/>
        </w:rPr>
        <w:t>ab</w:t>
      </w:r>
      <w:r>
        <w:rPr>
          <w:rFonts w:eastAsia="Times New Roman"/>
          <w:color w:val="000000"/>
          <w:szCs w:val="24"/>
        </w:rPr>
        <w:t>oratory</w:t>
      </w:r>
    </w:p>
    <w:p w14:paraId="0FB08DE1"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MCU</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Microcontroller</w:t>
      </w:r>
      <w:r w:rsidR="00FB7B59">
        <w:rPr>
          <w:rFonts w:eastAsia="Times New Roman"/>
          <w:color w:val="000000"/>
          <w:szCs w:val="24"/>
        </w:rPr>
        <w:t xml:space="preserve"> unit</w:t>
      </w:r>
    </w:p>
    <w:p w14:paraId="033FA45E"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NASA</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National Aeronautics and Space Administration</w:t>
      </w:r>
    </w:p>
    <w:p w14:paraId="3B916365"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PCB</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Printed circuit board</w:t>
      </w:r>
    </w:p>
    <w:p w14:paraId="539EEAD7" w14:textId="77777777" w:rsidR="00AD6714" w:rsidRPr="00AD6714" w:rsidRDefault="006972BE" w:rsidP="00AD6714">
      <w:pPr>
        <w:spacing w:line="240" w:lineRule="auto"/>
        <w:rPr>
          <w:rFonts w:eastAsia="Times New Roman"/>
          <w:color w:val="000000"/>
          <w:szCs w:val="24"/>
        </w:rPr>
      </w:pPr>
      <w:r w:rsidRPr="00221B3B">
        <w:rPr>
          <w:rFonts w:eastAsia="Times New Roman"/>
          <w:b/>
          <w:bCs/>
          <w:color w:val="000000"/>
          <w:szCs w:val="24"/>
        </w:rPr>
        <w:t>PERT</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Program Evaluation and Review Technique</w:t>
      </w:r>
    </w:p>
    <w:p w14:paraId="12A42016" w14:textId="77777777" w:rsidR="00F72DF6" w:rsidRDefault="00F72DF6" w:rsidP="00BA5F25">
      <w:pPr>
        <w:spacing w:line="240" w:lineRule="auto"/>
        <w:rPr>
          <w:rFonts w:eastAsia="Times New Roman"/>
          <w:color w:val="000000"/>
          <w:szCs w:val="24"/>
        </w:rPr>
      </w:pPr>
      <w:r w:rsidRPr="00F72DF6">
        <w:rPr>
          <w:rFonts w:eastAsia="Times New Roman"/>
          <w:b/>
          <w:bCs/>
          <w:color w:val="000000"/>
          <w:szCs w:val="24"/>
        </w:rPr>
        <w:t>QFD</w:t>
      </w:r>
      <w:r>
        <w:rPr>
          <w:rFonts w:eastAsia="Times New Roman"/>
          <w:color w:val="000000"/>
          <w:szCs w:val="24"/>
        </w:rPr>
        <w:tab/>
      </w:r>
      <w:r>
        <w:rPr>
          <w:rFonts w:eastAsia="Times New Roman"/>
          <w:color w:val="000000"/>
          <w:szCs w:val="24"/>
        </w:rPr>
        <w:tab/>
      </w:r>
      <w:r>
        <w:rPr>
          <w:rFonts w:eastAsia="Times New Roman"/>
          <w:color w:val="000000"/>
          <w:szCs w:val="24"/>
        </w:rPr>
        <w:tab/>
        <w:t>Quality Function Deployment</w:t>
      </w:r>
    </w:p>
    <w:p w14:paraId="3D6FA7A3"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RF</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Radio frequency</w:t>
      </w:r>
    </w:p>
    <w:p w14:paraId="7F7EE22A" w14:textId="77777777" w:rsidR="00AC31FA" w:rsidRDefault="00AC31FA" w:rsidP="00BA5F25">
      <w:pPr>
        <w:spacing w:line="240" w:lineRule="auto"/>
        <w:rPr>
          <w:rFonts w:eastAsia="Times New Roman"/>
          <w:color w:val="000000"/>
          <w:szCs w:val="24"/>
        </w:rPr>
      </w:pPr>
      <w:r w:rsidRPr="00AC31FA">
        <w:rPr>
          <w:rFonts w:eastAsia="Times New Roman"/>
          <w:b/>
          <w:bCs/>
          <w:color w:val="000000"/>
          <w:szCs w:val="24"/>
        </w:rPr>
        <w:t>Rx</w:t>
      </w:r>
      <w:r>
        <w:rPr>
          <w:rFonts w:eastAsia="Times New Roman"/>
          <w:color w:val="000000"/>
          <w:szCs w:val="24"/>
        </w:rPr>
        <w:tab/>
      </w:r>
      <w:r>
        <w:rPr>
          <w:rFonts w:eastAsia="Times New Roman"/>
          <w:color w:val="000000"/>
          <w:szCs w:val="24"/>
        </w:rPr>
        <w:tab/>
      </w:r>
      <w:r>
        <w:rPr>
          <w:rFonts w:eastAsia="Times New Roman"/>
          <w:color w:val="000000"/>
          <w:szCs w:val="24"/>
        </w:rPr>
        <w:tab/>
        <w:t>Receiver</w:t>
      </w:r>
    </w:p>
    <w:p w14:paraId="41B7702D" w14:textId="77777777" w:rsidR="00A62CC9" w:rsidRDefault="00A62CC9" w:rsidP="00BA5F25">
      <w:pPr>
        <w:spacing w:line="240" w:lineRule="auto"/>
        <w:rPr>
          <w:rFonts w:eastAsia="Times New Roman"/>
          <w:color w:val="000000"/>
          <w:szCs w:val="24"/>
        </w:rPr>
      </w:pPr>
      <w:r w:rsidRPr="00AC31FA">
        <w:rPr>
          <w:rFonts w:eastAsia="Times New Roman"/>
          <w:b/>
          <w:bCs/>
          <w:color w:val="000000"/>
          <w:szCs w:val="24"/>
        </w:rPr>
        <w:t>Tx</w:t>
      </w:r>
      <w:r>
        <w:rPr>
          <w:rFonts w:eastAsia="Times New Roman"/>
          <w:color w:val="000000"/>
          <w:szCs w:val="24"/>
        </w:rPr>
        <w:tab/>
      </w:r>
      <w:r>
        <w:rPr>
          <w:rFonts w:eastAsia="Times New Roman"/>
          <w:color w:val="000000"/>
          <w:szCs w:val="24"/>
        </w:rPr>
        <w:tab/>
      </w:r>
      <w:r>
        <w:rPr>
          <w:rFonts w:eastAsia="Times New Roman"/>
          <w:color w:val="000000"/>
          <w:szCs w:val="24"/>
        </w:rPr>
        <w:tab/>
        <w:t>Transmit</w:t>
      </w:r>
      <w:r w:rsidR="00AC31FA">
        <w:rPr>
          <w:rFonts w:eastAsia="Times New Roman"/>
          <w:color w:val="000000"/>
          <w:szCs w:val="24"/>
        </w:rPr>
        <w:t>ter</w:t>
      </w:r>
    </w:p>
    <w:p w14:paraId="35573F32"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UHF</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Ultra-high frequency (300 MHz – 3 GHz)</w:t>
      </w:r>
    </w:p>
    <w:p w14:paraId="6F203AA0" w14:textId="77777777" w:rsidR="002D7717" w:rsidRPr="00DB0EF8" w:rsidRDefault="002D7717" w:rsidP="00BA5F25">
      <w:pPr>
        <w:spacing w:line="240" w:lineRule="auto"/>
        <w:rPr>
          <w:rFonts w:eastAsia="Times New Roman"/>
          <w:b/>
          <w:color w:val="000000"/>
          <w:szCs w:val="24"/>
        </w:rPr>
      </w:pPr>
      <w:r>
        <w:rPr>
          <w:rFonts w:eastAsia="Times New Roman"/>
          <w:b/>
          <w:color w:val="000000"/>
          <w:szCs w:val="24"/>
        </w:rPr>
        <w:t>USB</w:t>
      </w:r>
      <w:r>
        <w:rPr>
          <w:rFonts w:eastAsia="Times New Roman"/>
          <w:b/>
          <w:color w:val="000000"/>
          <w:szCs w:val="24"/>
        </w:rPr>
        <w:tab/>
      </w:r>
      <w:r>
        <w:rPr>
          <w:rFonts w:eastAsia="Times New Roman"/>
          <w:b/>
          <w:color w:val="000000"/>
          <w:szCs w:val="24"/>
        </w:rPr>
        <w:tab/>
      </w:r>
      <w:r>
        <w:rPr>
          <w:rFonts w:eastAsia="Times New Roman"/>
          <w:b/>
          <w:color w:val="000000"/>
          <w:szCs w:val="24"/>
        </w:rPr>
        <w:tab/>
      </w:r>
      <w:r>
        <w:rPr>
          <w:rFonts w:eastAsia="Times New Roman"/>
          <w:color w:val="000000"/>
          <w:szCs w:val="24"/>
        </w:rPr>
        <w:t>Universal Serial Bus</w:t>
      </w:r>
    </w:p>
    <w:p w14:paraId="427607AF"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VHF</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Pr>
          <w:rFonts w:eastAsia="Times New Roman"/>
          <w:color w:val="000000"/>
          <w:szCs w:val="24"/>
        </w:rPr>
        <w:t>Very-high frequency (30 MHz – 300 MHz)</w:t>
      </w:r>
    </w:p>
    <w:p w14:paraId="45118C48" w14:textId="77777777" w:rsidR="002D7717" w:rsidRDefault="002D7717" w:rsidP="00BA5F25">
      <w:pPr>
        <w:spacing w:line="240" w:lineRule="auto"/>
        <w:rPr>
          <w:rFonts w:eastAsia="Times New Roman"/>
          <w:color w:val="000000"/>
          <w:szCs w:val="24"/>
        </w:rPr>
      </w:pPr>
      <w:r>
        <w:rPr>
          <w:rFonts w:eastAsia="Times New Roman"/>
          <w:b/>
          <w:color w:val="000000"/>
          <w:szCs w:val="24"/>
        </w:rPr>
        <w:t>VNA</w:t>
      </w:r>
      <w:r>
        <w:rPr>
          <w:rFonts w:eastAsia="Times New Roman"/>
          <w:b/>
          <w:color w:val="000000"/>
          <w:szCs w:val="24"/>
        </w:rPr>
        <w:tab/>
      </w:r>
      <w:r>
        <w:rPr>
          <w:rFonts w:eastAsia="Times New Roman"/>
          <w:b/>
          <w:color w:val="000000"/>
          <w:szCs w:val="24"/>
        </w:rPr>
        <w:tab/>
      </w:r>
      <w:r>
        <w:rPr>
          <w:rFonts w:eastAsia="Times New Roman"/>
          <w:b/>
          <w:color w:val="000000"/>
          <w:szCs w:val="24"/>
        </w:rPr>
        <w:tab/>
      </w:r>
      <w:r>
        <w:rPr>
          <w:rFonts w:eastAsia="Times New Roman"/>
          <w:color w:val="000000"/>
          <w:szCs w:val="24"/>
        </w:rPr>
        <w:t>Vector Network Analyzer</w:t>
      </w:r>
    </w:p>
    <w:p w14:paraId="4D3F797A" w14:textId="77777777" w:rsidR="006972BE" w:rsidRDefault="006972BE" w:rsidP="00BA5F25">
      <w:pPr>
        <w:spacing w:line="240" w:lineRule="auto"/>
        <w:rPr>
          <w:rFonts w:eastAsia="Times New Roman"/>
          <w:color w:val="000000"/>
          <w:szCs w:val="24"/>
        </w:rPr>
      </w:pPr>
      <w:r w:rsidRPr="00221B3B">
        <w:rPr>
          <w:rFonts w:eastAsia="Times New Roman"/>
          <w:b/>
          <w:bCs/>
          <w:color w:val="000000"/>
          <w:szCs w:val="24"/>
        </w:rPr>
        <w:t>xEMU</w:t>
      </w:r>
      <w:r w:rsidRPr="00221B3B">
        <w:rPr>
          <w:rFonts w:eastAsia="Times New Roman"/>
          <w:b/>
          <w:bCs/>
          <w:color w:val="000000"/>
          <w:szCs w:val="24"/>
        </w:rPr>
        <w:tab/>
      </w:r>
      <w:r>
        <w:rPr>
          <w:rFonts w:eastAsia="Times New Roman"/>
          <w:color w:val="000000"/>
          <w:szCs w:val="24"/>
        </w:rPr>
        <w:tab/>
      </w:r>
      <w:r w:rsidR="00FA0B32">
        <w:rPr>
          <w:rFonts w:eastAsia="Times New Roman"/>
          <w:color w:val="000000"/>
          <w:szCs w:val="24"/>
        </w:rPr>
        <w:tab/>
      </w:r>
      <w:r w:rsidRPr="0018531A">
        <w:rPr>
          <w:rFonts w:eastAsia="Times New Roman"/>
          <w:color w:val="000000"/>
          <w:szCs w:val="24"/>
        </w:rPr>
        <w:t>Exploration Extravehicular Mobility Unit</w:t>
      </w:r>
    </w:p>
    <w:p w14:paraId="3AE902BE" w14:textId="77777777" w:rsidR="006917F4" w:rsidRDefault="006917F4" w:rsidP="00BA5F25">
      <w:pPr>
        <w:spacing w:line="240" w:lineRule="auto"/>
        <w:rPr>
          <w:rFonts w:eastAsia="Times New Roman"/>
          <w:color w:val="000000"/>
          <w:szCs w:val="24"/>
        </w:rPr>
      </w:pPr>
    </w:p>
    <w:p w14:paraId="076ED123" w14:textId="77777777" w:rsidR="00307552" w:rsidRDefault="00307552" w:rsidP="00BA5F25">
      <w:pPr>
        <w:spacing w:line="240" w:lineRule="auto"/>
        <w:rPr>
          <w:rFonts w:eastAsia="Times New Roman"/>
          <w:color w:val="000000"/>
          <w:szCs w:val="24"/>
        </w:rPr>
      </w:pPr>
    </w:p>
    <w:p w14:paraId="4AC86E31" w14:textId="77777777" w:rsidR="006317BC" w:rsidRDefault="006317BC">
      <w:pPr>
        <w:rPr>
          <w:rFonts w:eastAsia="Times New Roman"/>
          <w:color w:val="000000"/>
          <w:szCs w:val="24"/>
        </w:rPr>
      </w:pPr>
      <w:r>
        <w:rPr>
          <w:rFonts w:eastAsia="Times New Roman"/>
          <w:color w:val="000000"/>
          <w:szCs w:val="24"/>
        </w:rPr>
        <w:br w:type="page"/>
      </w:r>
    </w:p>
    <w:p w14:paraId="374DD8CA" w14:textId="77777777" w:rsidR="00332787" w:rsidRPr="000D6177" w:rsidRDefault="00332787" w:rsidP="00205451">
      <w:pPr>
        <w:spacing w:line="480" w:lineRule="auto"/>
        <w:rPr>
          <w:rFonts w:eastAsia="Times New Roman"/>
          <w:color w:val="000000"/>
          <w:szCs w:val="24"/>
        </w:rPr>
        <w:sectPr w:rsidR="00332787" w:rsidRPr="000D6177" w:rsidSect="00A171E5">
          <w:footerReference w:type="default" r:id="rId8"/>
          <w:pgSz w:w="12240" w:h="15840"/>
          <w:pgMar w:top="1440" w:right="1440" w:bottom="1440" w:left="1440" w:header="720" w:footer="720" w:gutter="0"/>
          <w:pgNumType w:fmt="lowerRoman" w:start="1"/>
          <w:cols w:space="720"/>
          <w:titlePg/>
          <w:docGrid w:linePitch="360"/>
        </w:sectPr>
      </w:pPr>
    </w:p>
    <w:p w14:paraId="7E0CC71A" w14:textId="77777777" w:rsidR="0018531A" w:rsidRPr="0018531A" w:rsidRDefault="0018531A" w:rsidP="0018531A">
      <w:pPr>
        <w:spacing w:before="120" w:after="120" w:line="480" w:lineRule="auto"/>
        <w:jc w:val="center"/>
        <w:rPr>
          <w:rFonts w:eastAsia="Times New Roman"/>
          <w:szCs w:val="24"/>
        </w:rPr>
      </w:pPr>
      <w:r w:rsidRPr="0018531A">
        <w:rPr>
          <w:rFonts w:eastAsia="Times New Roman"/>
          <w:b/>
          <w:bCs/>
          <w:color w:val="000000"/>
          <w:sz w:val="32"/>
          <w:szCs w:val="32"/>
        </w:rPr>
        <w:lastRenderedPageBreak/>
        <w:t>2.4 GHz Phased Array System for Lunar Extravehicular Activity (EVA) Communications</w:t>
      </w:r>
    </w:p>
    <w:p w14:paraId="4B3F251C" w14:textId="77777777" w:rsidR="0018531A" w:rsidRPr="0043054C" w:rsidRDefault="0018531A" w:rsidP="0018531A">
      <w:pPr>
        <w:spacing w:before="240" w:after="120" w:line="480" w:lineRule="auto"/>
        <w:rPr>
          <w:rFonts w:eastAsia="Times New Roman"/>
          <w:sz w:val="32"/>
          <w:szCs w:val="32"/>
        </w:rPr>
      </w:pPr>
      <w:r w:rsidRPr="0043054C">
        <w:rPr>
          <w:rFonts w:eastAsia="Times New Roman"/>
          <w:b/>
          <w:color w:val="000000"/>
          <w:sz w:val="32"/>
          <w:szCs w:val="32"/>
        </w:rPr>
        <w:t xml:space="preserve">1.    </w:t>
      </w:r>
      <w:r w:rsidRPr="0043054C">
        <w:rPr>
          <w:rFonts w:eastAsia="Times New Roman"/>
          <w:b/>
          <w:color w:val="000000"/>
          <w:sz w:val="32"/>
          <w:szCs w:val="32"/>
        </w:rPr>
        <w:tab/>
        <w:t>Introduction</w:t>
      </w:r>
    </w:p>
    <w:p w14:paraId="507F75F8" w14:textId="4602D819" w:rsidR="0018531A" w:rsidRPr="0018531A" w:rsidRDefault="0018531A" w:rsidP="00522D67">
      <w:pPr>
        <w:spacing w:before="240" w:after="120" w:line="480" w:lineRule="auto"/>
        <w:ind w:firstLine="720"/>
        <w:jc w:val="both"/>
        <w:rPr>
          <w:rFonts w:eastAsia="Times New Roman"/>
          <w:szCs w:val="24"/>
        </w:rPr>
      </w:pPr>
      <w:r w:rsidRPr="0018531A">
        <w:rPr>
          <w:rFonts w:eastAsia="Times New Roman"/>
          <w:color w:val="000000"/>
          <w:szCs w:val="24"/>
        </w:rPr>
        <w:t>The AN10A team will design a lunar-lander-mounted phased array system which will be capable of communicating with moonwalkers over 0.5 km away, in any direction.  The team is requesting $</w:t>
      </w:r>
      <w:r w:rsidR="00117062">
        <w:rPr>
          <w:rFonts w:eastAsia="Times New Roman"/>
          <w:color w:val="000000"/>
          <w:szCs w:val="24"/>
        </w:rPr>
        <w:t>99.24</w:t>
      </w:r>
      <w:r w:rsidRPr="0018531A">
        <w:rPr>
          <w:rFonts w:eastAsia="Times New Roman"/>
          <w:color w:val="000000"/>
          <w:szCs w:val="24"/>
        </w:rPr>
        <w:t xml:space="preserve"> to develop a prototype of the system.</w:t>
      </w:r>
    </w:p>
    <w:p w14:paraId="0CA660D1" w14:textId="77777777" w:rsidR="00205451" w:rsidRPr="00356ECD" w:rsidRDefault="00205451" w:rsidP="00205451">
      <w:pPr>
        <w:spacing w:before="240" w:after="120" w:line="480" w:lineRule="auto"/>
        <w:rPr>
          <w:rFonts w:eastAsia="Times New Roman"/>
          <w:sz w:val="28"/>
          <w:szCs w:val="28"/>
        </w:rPr>
      </w:pPr>
      <w:r w:rsidRPr="00356ECD">
        <w:rPr>
          <w:rFonts w:eastAsia="Times New Roman"/>
          <w:b/>
          <w:bCs/>
          <w:color w:val="000000"/>
          <w:sz w:val="28"/>
          <w:szCs w:val="28"/>
        </w:rPr>
        <w:t>1.1</w:t>
      </w:r>
      <w:r w:rsidRPr="00356ECD">
        <w:rPr>
          <w:rFonts w:eastAsia="Times New Roman"/>
          <w:color w:val="000000"/>
          <w:sz w:val="28"/>
          <w:szCs w:val="28"/>
        </w:rPr>
        <w:tab/>
      </w:r>
      <w:r w:rsidRPr="00356ECD">
        <w:rPr>
          <w:rFonts w:eastAsia="Times New Roman"/>
          <w:b/>
          <w:bCs/>
          <w:color w:val="000000"/>
          <w:sz w:val="28"/>
          <w:szCs w:val="28"/>
        </w:rPr>
        <w:t>Objective</w:t>
      </w:r>
    </w:p>
    <w:p w14:paraId="7F9B0981" w14:textId="420F2316" w:rsidR="0018531A" w:rsidRPr="0018531A" w:rsidRDefault="0018531A" w:rsidP="00522D67">
      <w:pPr>
        <w:spacing w:before="240" w:after="120" w:line="480" w:lineRule="auto"/>
        <w:ind w:firstLine="720"/>
        <w:jc w:val="both"/>
        <w:rPr>
          <w:rFonts w:eastAsia="Times New Roman"/>
          <w:szCs w:val="24"/>
        </w:rPr>
      </w:pPr>
      <w:r w:rsidRPr="0018531A">
        <w:rPr>
          <w:rFonts w:eastAsia="Times New Roman"/>
          <w:color w:val="000000"/>
          <w:szCs w:val="24"/>
        </w:rPr>
        <w:t>The team will design a novel phased array system which, when mounted on a lunar lander, will steer its beam electrically (i.e. without moving parts) at astronauts, providing highly efficient communications and exceeding NASA’s 0.5-km current-best-range-estimate [1].  The system—consisting of 2.4 GHz patch antenna arrays arranged in an equilateral triangle—would be capable of steering its beam azimuthally (i.e. anywhere along the horizon) with 30° resolution.  The array will be driven by a Butler matrix feed network, which will provide the necessary phase-shifting on the array elements for a desired direction.  All beam-steering commands and signal processing will be performed by a microcontroller on a custom RF switch board.  In addition to field tests, simulations of the system in a lunar environment will be conducted to characterize its propagation characteristics.</w:t>
      </w:r>
    </w:p>
    <w:p w14:paraId="7177311A" w14:textId="77777777" w:rsidR="00662F6E" w:rsidRDefault="00662F6E">
      <w:pPr>
        <w:rPr>
          <w:rFonts w:eastAsia="Times New Roman"/>
          <w:b/>
          <w:bCs/>
          <w:color w:val="000000"/>
          <w:sz w:val="28"/>
          <w:szCs w:val="28"/>
        </w:rPr>
      </w:pPr>
      <w:r>
        <w:rPr>
          <w:rFonts w:eastAsia="Times New Roman"/>
          <w:b/>
          <w:bCs/>
          <w:color w:val="000000"/>
          <w:sz w:val="28"/>
          <w:szCs w:val="28"/>
        </w:rPr>
        <w:br w:type="page"/>
      </w:r>
    </w:p>
    <w:p w14:paraId="68507B75" w14:textId="3B9F8327" w:rsidR="00205451" w:rsidRPr="00356ECD" w:rsidRDefault="00205451" w:rsidP="00205451">
      <w:pPr>
        <w:spacing w:before="240" w:after="120" w:line="480" w:lineRule="auto"/>
        <w:rPr>
          <w:rFonts w:eastAsia="Times New Roman"/>
          <w:sz w:val="28"/>
          <w:szCs w:val="28"/>
        </w:rPr>
      </w:pPr>
      <w:r w:rsidRPr="00356ECD">
        <w:rPr>
          <w:rFonts w:eastAsia="Times New Roman"/>
          <w:b/>
          <w:bCs/>
          <w:color w:val="000000"/>
          <w:sz w:val="28"/>
          <w:szCs w:val="28"/>
        </w:rPr>
        <w:lastRenderedPageBreak/>
        <w:t>1.2</w:t>
      </w:r>
      <w:r w:rsidRPr="00356ECD">
        <w:rPr>
          <w:rFonts w:eastAsia="Times New Roman"/>
          <w:color w:val="000000"/>
          <w:sz w:val="28"/>
          <w:szCs w:val="28"/>
        </w:rPr>
        <w:tab/>
      </w:r>
      <w:r w:rsidRPr="00356ECD">
        <w:rPr>
          <w:rFonts w:eastAsia="Times New Roman"/>
          <w:b/>
          <w:bCs/>
          <w:color w:val="000000"/>
          <w:sz w:val="28"/>
          <w:szCs w:val="28"/>
        </w:rPr>
        <w:t>Motivation</w:t>
      </w:r>
    </w:p>
    <w:p w14:paraId="1E867E9D" w14:textId="4749D14D" w:rsidR="0018531A" w:rsidRPr="0018531A" w:rsidRDefault="0018531A" w:rsidP="001654E2">
      <w:pPr>
        <w:spacing w:before="240" w:after="120" w:line="480" w:lineRule="auto"/>
        <w:ind w:firstLine="720"/>
        <w:jc w:val="both"/>
        <w:rPr>
          <w:rFonts w:eastAsia="Times New Roman"/>
          <w:szCs w:val="24"/>
        </w:rPr>
      </w:pPr>
      <w:r w:rsidRPr="0018531A">
        <w:rPr>
          <w:rFonts w:eastAsia="Times New Roman"/>
          <w:color w:val="000000"/>
          <w:szCs w:val="24"/>
        </w:rPr>
        <w:t>Future moonwalkers may equip themselves with high-data-demand devices such as live-streaming high-definition video cameras and advanced suit peripherals (heads-up display, life support telemetry).  In order to meet these demands, a frequency higher than VHF—the frequency commonly used for spacewalks [</w:t>
      </w:r>
      <w:r w:rsidR="004540DE">
        <w:rPr>
          <w:rFonts w:eastAsia="Times New Roman"/>
          <w:color w:val="000000"/>
          <w:szCs w:val="24"/>
        </w:rPr>
        <w:t>2</w:t>
      </w:r>
      <w:r w:rsidRPr="0018531A">
        <w:rPr>
          <w:rFonts w:eastAsia="Times New Roman"/>
          <w:color w:val="000000"/>
          <w:szCs w:val="24"/>
        </w:rPr>
        <w:t xml:space="preserve">]—must be employed.  While 2.4 GHz Wi-Fi provides higher data rates, it comes at the cost of over 18 dB more path loss, resulting in significantly shorter range than its VHF counterpart.  </w:t>
      </w:r>
      <w:r w:rsidR="00A66A40">
        <w:rPr>
          <w:rFonts w:eastAsia="Times New Roman"/>
          <w:color w:val="000000"/>
          <w:szCs w:val="24"/>
        </w:rPr>
        <w:t>However</w:t>
      </w:r>
      <w:r w:rsidRPr="0018531A">
        <w:rPr>
          <w:rFonts w:eastAsia="Times New Roman"/>
          <w:color w:val="000000"/>
          <w:szCs w:val="24"/>
        </w:rPr>
        <w:t>, Wi-Fi’s limited range directly constrains the operational radius of moonwalks (relative to the lander)</w:t>
      </w:r>
      <w:r w:rsidR="00255CA6">
        <w:rPr>
          <w:rFonts w:eastAsia="Times New Roman"/>
          <w:color w:val="000000"/>
          <w:szCs w:val="24"/>
        </w:rPr>
        <w:t>.</w:t>
      </w:r>
      <w:r w:rsidRPr="0018531A">
        <w:rPr>
          <w:rFonts w:eastAsia="Times New Roman"/>
          <w:color w:val="000000"/>
          <w:szCs w:val="24"/>
        </w:rPr>
        <w:t xml:space="preserve">  The AN10A team desires to develop a Wi-Fi transceiver in the form of a phased array, which will compensate for the increased path loss with higher directivity.  The system will also be conscientious of the limitations imposed by spaceflight: the structure will be lightweight (consisting almost exclusively of PCBs), low-power (only two active components), small in form-factor, and the ability to be collapsed onto its mounting structure.</w:t>
      </w:r>
    </w:p>
    <w:p w14:paraId="0FC60219" w14:textId="77777777" w:rsidR="00205451" w:rsidRPr="00356ECD" w:rsidRDefault="00205451" w:rsidP="00205451">
      <w:pPr>
        <w:spacing w:before="240" w:after="120" w:line="480" w:lineRule="auto"/>
        <w:rPr>
          <w:rFonts w:eastAsia="Times New Roman"/>
          <w:sz w:val="28"/>
          <w:szCs w:val="28"/>
        </w:rPr>
      </w:pPr>
      <w:r w:rsidRPr="00356ECD">
        <w:rPr>
          <w:rFonts w:eastAsia="Times New Roman"/>
          <w:b/>
          <w:bCs/>
          <w:color w:val="000000"/>
          <w:sz w:val="28"/>
          <w:szCs w:val="28"/>
        </w:rPr>
        <w:t>1.3</w:t>
      </w:r>
      <w:r w:rsidRPr="00356ECD">
        <w:rPr>
          <w:rFonts w:eastAsia="Times New Roman"/>
          <w:color w:val="000000"/>
          <w:sz w:val="28"/>
          <w:szCs w:val="28"/>
        </w:rPr>
        <w:tab/>
      </w:r>
      <w:r w:rsidRPr="00356ECD">
        <w:rPr>
          <w:rFonts w:eastAsia="Times New Roman"/>
          <w:b/>
          <w:bCs/>
          <w:color w:val="000000"/>
          <w:sz w:val="28"/>
          <w:szCs w:val="28"/>
        </w:rPr>
        <w:t>Background</w:t>
      </w:r>
    </w:p>
    <w:p w14:paraId="1F58D2AD" w14:textId="2ABF084D"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1.3.1</w:t>
      </w:r>
      <w:r>
        <w:rPr>
          <w:rFonts w:eastAsia="Times New Roman"/>
          <w:b/>
          <w:color w:val="000000"/>
          <w:szCs w:val="24"/>
        </w:rPr>
        <w:tab/>
      </w:r>
      <w:r w:rsidRPr="0018531A">
        <w:rPr>
          <w:rFonts w:eastAsia="Times New Roman"/>
          <w:b/>
          <w:bCs/>
          <w:color w:val="000000"/>
          <w:szCs w:val="24"/>
        </w:rPr>
        <w:t>Artemis Program EVA Communications System</w:t>
      </w:r>
    </w:p>
    <w:p w14:paraId="2D96E72E" w14:textId="147225B1" w:rsidR="0018531A" w:rsidRPr="0018531A" w:rsidRDefault="0018531A" w:rsidP="00674293">
      <w:pPr>
        <w:spacing w:before="240" w:after="120" w:line="480" w:lineRule="auto"/>
        <w:ind w:firstLine="720"/>
        <w:jc w:val="both"/>
        <w:rPr>
          <w:rFonts w:eastAsia="Times New Roman"/>
          <w:szCs w:val="24"/>
        </w:rPr>
      </w:pPr>
      <w:r w:rsidRPr="0018531A">
        <w:rPr>
          <w:rFonts w:eastAsia="Times New Roman"/>
          <w:color w:val="000000"/>
          <w:szCs w:val="24"/>
        </w:rPr>
        <w:t>NASA’s latest program with lunar aspirations, the Artemis Program (2019 –), seeks to place two astronauts on the surface of the moon via the yet-undeveloped Human Landing System (HLS).  NASA’s proposed HLS communications system calls for a high-speed 2.4 GHz Wi-Fi antenna for an HLS-to-astronaut (bidirectional) link, with a current-best-estimate range of 0.5 km [</w:t>
      </w:r>
      <w:r w:rsidR="00D1548A">
        <w:rPr>
          <w:rFonts w:eastAsia="Times New Roman"/>
          <w:color w:val="000000"/>
          <w:szCs w:val="24"/>
        </w:rPr>
        <w:t>1</w:t>
      </w:r>
      <w:r w:rsidRPr="0018531A">
        <w:rPr>
          <w:rFonts w:eastAsia="Times New Roman"/>
          <w:color w:val="000000"/>
          <w:szCs w:val="24"/>
        </w:rPr>
        <w:t>].  While AN10A’s phased array will operate at the same frequency, it will exceed this range specification while providing a low-cost, low-weight, power-efficient architecture.</w:t>
      </w:r>
    </w:p>
    <w:p w14:paraId="112F8942" w14:textId="7DAE2C43"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lastRenderedPageBreak/>
        <w:t>1.3.2</w:t>
      </w:r>
      <w:r w:rsidR="00205451">
        <w:rPr>
          <w:rFonts w:eastAsia="Times New Roman"/>
          <w:color w:val="000000"/>
          <w:sz w:val="14"/>
          <w:szCs w:val="14"/>
        </w:rPr>
        <w:tab/>
      </w:r>
      <w:r w:rsidRPr="0018531A">
        <w:rPr>
          <w:rFonts w:eastAsia="Times New Roman"/>
          <w:b/>
          <w:bCs/>
          <w:color w:val="000000"/>
          <w:szCs w:val="24"/>
        </w:rPr>
        <w:t>Phased Arrays</w:t>
      </w:r>
    </w:p>
    <w:p w14:paraId="67B16FA2" w14:textId="068D06DD" w:rsidR="0018531A" w:rsidRPr="0018531A" w:rsidRDefault="0018531A" w:rsidP="00BA3F65">
      <w:pPr>
        <w:spacing w:before="240" w:after="120" w:line="480" w:lineRule="auto"/>
        <w:ind w:firstLine="720"/>
        <w:jc w:val="both"/>
        <w:rPr>
          <w:rFonts w:eastAsia="Times New Roman"/>
          <w:szCs w:val="24"/>
        </w:rPr>
      </w:pPr>
      <w:r w:rsidRPr="0018531A">
        <w:rPr>
          <w:rFonts w:eastAsia="Times New Roman"/>
          <w:color w:val="000000"/>
          <w:szCs w:val="24"/>
        </w:rPr>
        <w:t xml:space="preserve">AN10A’s antenna design will utilize phased arrays, which in a broad sense provide a narrow “beam” of radiation in an arbitrary and modifiable direction.  Physically, a phased array is a group of identical antennas arranged in a </w:t>
      </w:r>
      <w:r w:rsidR="00A71283" w:rsidRPr="0018531A">
        <w:rPr>
          <w:rFonts w:eastAsia="Times New Roman"/>
          <w:color w:val="000000"/>
          <w:szCs w:val="24"/>
        </w:rPr>
        <w:t>pattern</w:t>
      </w:r>
      <w:r w:rsidRPr="0018531A">
        <w:rPr>
          <w:rFonts w:eastAsia="Times New Roman"/>
          <w:color w:val="000000"/>
          <w:szCs w:val="24"/>
        </w:rPr>
        <w:t>, all with relative phase shifts in their driving signals.  The result of specifically varied antenna positions and phase shifts produces pattern interference, confining much of the antennas’ radiation towards a given direction.  Modifying the antennas’ phase shifts changes the beam direction, known as “beam steering”</w:t>
      </w:r>
      <w:r w:rsidR="00D43EEE">
        <w:rPr>
          <w:rFonts w:eastAsia="Times New Roman"/>
          <w:color w:val="000000"/>
          <w:szCs w:val="24"/>
        </w:rPr>
        <w:t xml:space="preserve"> [3]</w:t>
      </w:r>
      <w:r w:rsidRPr="0018531A">
        <w:rPr>
          <w:rFonts w:eastAsia="Times New Roman"/>
          <w:color w:val="000000"/>
          <w:szCs w:val="24"/>
        </w:rPr>
        <w:t>.  AN10A’s array will have elements arranged in a line, known as a linear array.  The linear arrangement grants one degree of freedom for beam steering, which AN10A has chosen as the azimuthal direction.</w:t>
      </w:r>
    </w:p>
    <w:p w14:paraId="1D147EB5" w14:textId="5686AEEA" w:rsidR="0018531A" w:rsidRPr="0018531A" w:rsidRDefault="0018531A" w:rsidP="00BA3F65">
      <w:pPr>
        <w:spacing w:before="240" w:after="120" w:line="480" w:lineRule="auto"/>
        <w:ind w:firstLine="720"/>
        <w:jc w:val="both"/>
        <w:rPr>
          <w:rFonts w:eastAsia="Times New Roman"/>
          <w:szCs w:val="24"/>
        </w:rPr>
      </w:pPr>
      <w:r w:rsidRPr="0018531A">
        <w:rPr>
          <w:rFonts w:eastAsia="Times New Roman"/>
          <w:color w:val="000000"/>
          <w:szCs w:val="24"/>
        </w:rPr>
        <w:t>To further increase the antenna’s directivity, the individual array elements of AN10A’s design will be vertically-stacked patch antennas.  This technique leverages the same interference phenomenon seen in arrays to confine radiation toward the horizon—however, the beam direction of each patch stack is fixed along the azimuthal plane.</w:t>
      </w:r>
    </w:p>
    <w:p w14:paraId="364DABF6" w14:textId="1DE512AF"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1.3.3</w:t>
      </w:r>
      <w:r w:rsidR="00205451">
        <w:rPr>
          <w:rFonts w:eastAsia="Times New Roman"/>
          <w:color w:val="000000"/>
          <w:sz w:val="14"/>
          <w:szCs w:val="14"/>
        </w:rPr>
        <w:tab/>
      </w:r>
      <w:r w:rsidRPr="0018531A">
        <w:rPr>
          <w:rFonts w:eastAsia="Times New Roman"/>
          <w:b/>
          <w:bCs/>
          <w:color w:val="000000"/>
          <w:szCs w:val="24"/>
        </w:rPr>
        <w:t>Butler Matrices</w:t>
      </w:r>
    </w:p>
    <w:p w14:paraId="5CCADDC6" w14:textId="13DFDDFA" w:rsidR="0018531A" w:rsidRPr="0018531A" w:rsidRDefault="0018531A" w:rsidP="00674293">
      <w:pPr>
        <w:spacing w:before="240" w:after="120" w:line="480" w:lineRule="auto"/>
        <w:ind w:firstLine="720"/>
        <w:jc w:val="both"/>
        <w:rPr>
          <w:rFonts w:eastAsia="Times New Roman"/>
          <w:szCs w:val="24"/>
        </w:rPr>
      </w:pPr>
      <w:r w:rsidRPr="0018531A">
        <w:rPr>
          <w:rFonts w:eastAsia="Times New Roman"/>
          <w:color w:val="000000"/>
          <w:szCs w:val="24"/>
        </w:rPr>
        <w:t xml:space="preserve">Although part of the phased array’s operation is determined by element position, each element must also have a specific phase shift </w:t>
      </w:r>
      <w:r w:rsidR="0090195E" w:rsidRPr="0018531A">
        <w:rPr>
          <w:rFonts w:eastAsia="Times New Roman"/>
          <w:color w:val="000000"/>
          <w:szCs w:val="24"/>
        </w:rPr>
        <w:t>for</w:t>
      </w:r>
      <w:r w:rsidRPr="0018531A">
        <w:rPr>
          <w:rFonts w:eastAsia="Times New Roman"/>
          <w:color w:val="000000"/>
          <w:szCs w:val="24"/>
        </w:rPr>
        <w:t xml:space="preserve"> beamforming to actually take place.  AN10A’s system will perform this phase shifting using a passive feed network known as the Butler matrix.  The Butler matrix is a microstrip structure with </w:t>
      </w:r>
      <w:r w:rsidRPr="0018531A">
        <w:rPr>
          <w:rFonts w:eastAsia="Times New Roman"/>
          <w:i/>
          <w:iCs/>
          <w:color w:val="000000"/>
          <w:szCs w:val="24"/>
        </w:rPr>
        <w:t>N</w:t>
      </w:r>
      <w:r w:rsidRPr="0018531A">
        <w:rPr>
          <w:rFonts w:eastAsia="Times New Roman"/>
          <w:color w:val="000000"/>
          <w:szCs w:val="24"/>
        </w:rPr>
        <w:t xml:space="preserve"> inputs and </w:t>
      </w:r>
      <w:r w:rsidRPr="0018531A">
        <w:rPr>
          <w:rFonts w:eastAsia="Times New Roman"/>
          <w:i/>
          <w:iCs/>
          <w:color w:val="000000"/>
          <w:szCs w:val="24"/>
        </w:rPr>
        <w:t>N</w:t>
      </w:r>
      <w:r w:rsidRPr="0018531A">
        <w:rPr>
          <w:rFonts w:eastAsia="Times New Roman"/>
          <w:color w:val="000000"/>
          <w:szCs w:val="24"/>
        </w:rPr>
        <w:t xml:space="preserve"> outputs; it facilitates beam-steering by applying specific phase-shifted signals to each element of an </w:t>
      </w:r>
      <w:r w:rsidRPr="0018531A">
        <w:rPr>
          <w:rFonts w:eastAsia="Times New Roman"/>
          <w:i/>
          <w:iCs/>
          <w:color w:val="000000"/>
          <w:szCs w:val="24"/>
        </w:rPr>
        <w:t>N</w:t>
      </w:r>
      <w:r w:rsidRPr="0018531A">
        <w:rPr>
          <w:rFonts w:eastAsia="Times New Roman"/>
          <w:color w:val="000000"/>
          <w:szCs w:val="24"/>
        </w:rPr>
        <w:t xml:space="preserve">-antenna array.  Typically, the structure is only capable of steering the beam to one of </w:t>
      </w:r>
      <w:r w:rsidRPr="0018531A">
        <w:rPr>
          <w:rFonts w:eastAsia="Times New Roman"/>
          <w:i/>
          <w:iCs/>
          <w:color w:val="000000"/>
          <w:szCs w:val="24"/>
        </w:rPr>
        <w:t>N</w:t>
      </w:r>
      <w:r w:rsidRPr="0018531A">
        <w:rPr>
          <w:rFonts w:eastAsia="Times New Roman"/>
          <w:color w:val="000000"/>
          <w:szCs w:val="24"/>
        </w:rPr>
        <w:t xml:space="preserve"> positions.  A particular beam direction is chosen by applying a signal to one of </w:t>
      </w:r>
      <w:r w:rsidRPr="0018531A">
        <w:rPr>
          <w:rFonts w:eastAsia="Times New Roman"/>
          <w:i/>
          <w:iCs/>
          <w:color w:val="000000"/>
          <w:szCs w:val="24"/>
        </w:rPr>
        <w:t xml:space="preserve">N </w:t>
      </w:r>
      <w:r w:rsidRPr="0018531A">
        <w:rPr>
          <w:rFonts w:eastAsia="Times New Roman"/>
          <w:color w:val="000000"/>
          <w:szCs w:val="24"/>
        </w:rPr>
        <w:t>ports while keeping the other ports open.  Thus, each driven input port maps to a direction in space towards which the array’s beam will radiate</w:t>
      </w:r>
      <w:r w:rsidR="00693371">
        <w:rPr>
          <w:rFonts w:eastAsia="Times New Roman"/>
          <w:color w:val="000000"/>
          <w:szCs w:val="24"/>
        </w:rPr>
        <w:t xml:space="preserve"> [3]</w:t>
      </w:r>
      <w:r w:rsidRPr="0018531A">
        <w:rPr>
          <w:rFonts w:eastAsia="Times New Roman"/>
          <w:color w:val="000000"/>
          <w:szCs w:val="24"/>
        </w:rPr>
        <w:t>.</w:t>
      </w:r>
    </w:p>
    <w:p w14:paraId="4D8EA472" w14:textId="77777777" w:rsidR="0018531A" w:rsidRPr="0018531A" w:rsidRDefault="0018531A" w:rsidP="0018531A">
      <w:pPr>
        <w:spacing w:before="240" w:after="120" w:line="480" w:lineRule="auto"/>
        <w:rPr>
          <w:rFonts w:eastAsia="Times New Roman"/>
          <w:szCs w:val="24"/>
        </w:rPr>
      </w:pPr>
      <w:r w:rsidRPr="0018531A">
        <w:rPr>
          <w:rFonts w:eastAsia="Times New Roman"/>
          <w:b/>
          <w:bCs/>
          <w:color w:val="000000"/>
          <w:sz w:val="32"/>
          <w:szCs w:val="32"/>
        </w:rPr>
        <w:lastRenderedPageBreak/>
        <w:t xml:space="preserve">2.     </w:t>
      </w:r>
      <w:r w:rsidRPr="0018531A">
        <w:rPr>
          <w:rFonts w:eastAsia="Times New Roman"/>
          <w:b/>
          <w:bCs/>
          <w:color w:val="000000"/>
          <w:sz w:val="32"/>
          <w:szCs w:val="32"/>
        </w:rPr>
        <w:tab/>
        <w:t>Project Description, Customer Requirements, and Goals</w:t>
      </w:r>
    </w:p>
    <w:p w14:paraId="74477743" w14:textId="19C32A60" w:rsidR="0018531A" w:rsidRPr="0018531A" w:rsidRDefault="0018531A" w:rsidP="00A92A4F">
      <w:pPr>
        <w:spacing w:after="0" w:line="480" w:lineRule="auto"/>
        <w:ind w:firstLine="720"/>
        <w:jc w:val="both"/>
        <w:rPr>
          <w:rFonts w:eastAsia="Times New Roman"/>
          <w:szCs w:val="24"/>
        </w:rPr>
      </w:pPr>
      <w:r w:rsidRPr="0018531A">
        <w:rPr>
          <w:rFonts w:eastAsia="Times New Roman"/>
          <w:color w:val="000000"/>
          <w:szCs w:val="24"/>
        </w:rPr>
        <w:t xml:space="preserve">This team will design </w:t>
      </w:r>
      <w:r w:rsidR="00A73AF6">
        <w:rPr>
          <w:rFonts w:eastAsia="Times New Roman"/>
          <w:color w:val="000000"/>
          <w:szCs w:val="24"/>
        </w:rPr>
        <w:t xml:space="preserve">a lander-mounted </w:t>
      </w:r>
      <w:r w:rsidRPr="0018531A">
        <w:rPr>
          <w:rFonts w:eastAsia="Times New Roman"/>
          <w:color w:val="000000"/>
          <w:szCs w:val="24"/>
        </w:rPr>
        <w:t xml:space="preserve">antenna array capable of communicating with Astronaut xEMU </w:t>
      </w:r>
      <w:r w:rsidR="00205451" w:rsidRPr="0018531A">
        <w:rPr>
          <w:rFonts w:eastAsia="Times New Roman"/>
          <w:color w:val="000000"/>
          <w:szCs w:val="24"/>
        </w:rPr>
        <w:t>suits.</w:t>
      </w:r>
      <w:r w:rsidRPr="0018531A">
        <w:rPr>
          <w:rFonts w:eastAsia="Times New Roman"/>
          <w:color w:val="000000"/>
          <w:szCs w:val="24"/>
        </w:rPr>
        <w:t xml:space="preserve"> This system will consist of three patch antenna array boards </w:t>
      </w:r>
      <w:r w:rsidR="00004A5A">
        <w:rPr>
          <w:rFonts w:eastAsia="Times New Roman"/>
          <w:color w:val="000000"/>
          <w:szCs w:val="24"/>
        </w:rPr>
        <w:t>arranged</w:t>
      </w:r>
      <w:r w:rsidRPr="0018531A">
        <w:rPr>
          <w:rFonts w:eastAsia="Times New Roman"/>
          <w:color w:val="000000"/>
          <w:szCs w:val="24"/>
        </w:rPr>
        <w:t xml:space="preserve"> in a triangle. The </w:t>
      </w:r>
      <w:r w:rsidR="0000063C">
        <w:rPr>
          <w:rFonts w:eastAsia="Times New Roman"/>
          <w:color w:val="000000"/>
          <w:szCs w:val="24"/>
        </w:rPr>
        <w:t xml:space="preserve">array </w:t>
      </w:r>
      <w:r w:rsidRPr="0018531A">
        <w:rPr>
          <w:rFonts w:eastAsia="Times New Roman"/>
          <w:color w:val="000000"/>
          <w:szCs w:val="24"/>
        </w:rPr>
        <w:t xml:space="preserve">boards will be </w:t>
      </w:r>
      <w:r w:rsidR="00AD4C66">
        <w:rPr>
          <w:rFonts w:eastAsia="Times New Roman"/>
          <w:color w:val="000000"/>
          <w:szCs w:val="24"/>
        </w:rPr>
        <w:t>custom-</w:t>
      </w:r>
      <w:r w:rsidRPr="0018531A">
        <w:rPr>
          <w:rFonts w:eastAsia="Times New Roman"/>
          <w:color w:val="000000"/>
          <w:szCs w:val="24"/>
        </w:rPr>
        <w:t>designed and fabricated</w:t>
      </w:r>
      <w:r w:rsidR="0000063C">
        <w:rPr>
          <w:rFonts w:eastAsia="Times New Roman"/>
          <w:color w:val="000000"/>
          <w:szCs w:val="24"/>
        </w:rPr>
        <w:t xml:space="preserve">, with soldered-on </w:t>
      </w:r>
      <w:r w:rsidR="005A5241">
        <w:rPr>
          <w:rFonts w:eastAsia="Times New Roman"/>
          <w:color w:val="000000"/>
          <w:szCs w:val="24"/>
        </w:rPr>
        <w:t>BNC</w:t>
      </w:r>
      <w:r w:rsidRPr="0018531A">
        <w:rPr>
          <w:rFonts w:eastAsia="Times New Roman"/>
          <w:color w:val="000000"/>
          <w:szCs w:val="24"/>
        </w:rPr>
        <w:t xml:space="preserve"> connectors</w:t>
      </w:r>
      <w:r w:rsidR="0089454F">
        <w:rPr>
          <w:rFonts w:eastAsia="Times New Roman"/>
          <w:color w:val="000000"/>
          <w:szCs w:val="24"/>
        </w:rPr>
        <w:t>;</w:t>
      </w:r>
      <w:r w:rsidRPr="0018531A">
        <w:rPr>
          <w:rFonts w:eastAsia="Times New Roman"/>
          <w:color w:val="000000"/>
          <w:szCs w:val="24"/>
        </w:rPr>
        <w:t xml:space="preserve"> a microcontroller </w:t>
      </w:r>
      <w:r w:rsidR="00E95E93">
        <w:rPr>
          <w:rFonts w:eastAsia="Times New Roman"/>
          <w:color w:val="000000"/>
          <w:szCs w:val="24"/>
        </w:rPr>
        <w:t>relay</w:t>
      </w:r>
      <w:r w:rsidRPr="0018531A">
        <w:rPr>
          <w:rFonts w:eastAsia="Times New Roman"/>
          <w:color w:val="000000"/>
          <w:szCs w:val="24"/>
        </w:rPr>
        <w:t xml:space="preserve"> a signal to the a</w:t>
      </w:r>
      <w:r w:rsidR="00D36970">
        <w:rPr>
          <w:rFonts w:eastAsia="Times New Roman"/>
          <w:color w:val="000000"/>
          <w:szCs w:val="24"/>
        </w:rPr>
        <w:t>rrays</w:t>
      </w:r>
      <w:r w:rsidRPr="0018531A">
        <w:rPr>
          <w:rFonts w:eastAsia="Times New Roman"/>
          <w:color w:val="000000"/>
          <w:szCs w:val="24"/>
        </w:rPr>
        <w:t xml:space="preserve"> to demonstrate transmission. The three a</w:t>
      </w:r>
      <w:r w:rsidR="00E51870">
        <w:rPr>
          <w:rFonts w:eastAsia="Times New Roman"/>
          <w:color w:val="000000"/>
          <w:szCs w:val="24"/>
        </w:rPr>
        <w:t>rray</w:t>
      </w:r>
      <w:r w:rsidRPr="0018531A">
        <w:rPr>
          <w:rFonts w:eastAsia="Times New Roman"/>
          <w:color w:val="000000"/>
          <w:szCs w:val="24"/>
        </w:rPr>
        <w:t xml:space="preserve"> boards will be connected by metal hinges to form a connected ground. </w:t>
      </w:r>
      <w:r w:rsidR="00FE25EF">
        <w:rPr>
          <w:rFonts w:eastAsia="Times New Roman"/>
          <w:color w:val="000000"/>
          <w:szCs w:val="24"/>
        </w:rPr>
        <w:t xml:space="preserve"> </w:t>
      </w:r>
      <w:r w:rsidR="002831D1">
        <w:rPr>
          <w:rFonts w:eastAsia="Times New Roman"/>
          <w:color w:val="000000"/>
          <w:szCs w:val="24"/>
        </w:rPr>
        <w:t>AN10A aim</w:t>
      </w:r>
      <w:r w:rsidR="006560BC">
        <w:rPr>
          <w:rFonts w:eastAsia="Times New Roman"/>
          <w:color w:val="000000"/>
          <w:szCs w:val="24"/>
        </w:rPr>
        <w:t xml:space="preserve">s to </w:t>
      </w:r>
      <w:r w:rsidR="00186F17">
        <w:rPr>
          <w:rFonts w:eastAsia="Times New Roman"/>
          <w:color w:val="000000"/>
          <w:szCs w:val="24"/>
        </w:rPr>
        <w:t>design its system with greater than 0.5 km range performance</w:t>
      </w:r>
      <w:r w:rsidR="0095589C">
        <w:rPr>
          <w:rFonts w:eastAsia="Times New Roman"/>
          <w:color w:val="000000"/>
          <w:szCs w:val="24"/>
        </w:rPr>
        <w:t>.</w:t>
      </w:r>
    </w:p>
    <w:p w14:paraId="74B73AF9" w14:textId="780A7F4A" w:rsidR="0018531A" w:rsidRPr="00CC6F17" w:rsidRDefault="00205451" w:rsidP="00205451">
      <w:pPr>
        <w:spacing w:before="240" w:after="240" w:line="480" w:lineRule="auto"/>
        <w:rPr>
          <w:rFonts w:eastAsia="Times New Roman"/>
          <w:b/>
          <w:sz w:val="28"/>
          <w:szCs w:val="28"/>
        </w:rPr>
      </w:pPr>
      <w:r w:rsidRPr="00CC6F17">
        <w:rPr>
          <w:rFonts w:eastAsia="Times New Roman"/>
          <w:b/>
          <w:bCs/>
          <w:color w:val="000000"/>
          <w:sz w:val="28"/>
          <w:szCs w:val="28"/>
        </w:rPr>
        <w:t>2.1</w:t>
      </w:r>
      <w:r w:rsidR="0018531A" w:rsidRPr="00CC6F17">
        <w:rPr>
          <w:rFonts w:eastAsia="Times New Roman"/>
          <w:b/>
          <w:color w:val="000000"/>
          <w:sz w:val="28"/>
          <w:szCs w:val="28"/>
        </w:rPr>
        <w:tab/>
        <w:t>Discussion of Stakeholders</w:t>
      </w:r>
    </w:p>
    <w:p w14:paraId="345E698E" w14:textId="45BC15A3" w:rsidR="0018531A" w:rsidRPr="0018531A" w:rsidRDefault="0018531A" w:rsidP="00A92A4F">
      <w:pPr>
        <w:spacing w:before="240" w:after="240" w:line="480" w:lineRule="auto"/>
        <w:ind w:firstLine="720"/>
        <w:jc w:val="both"/>
        <w:rPr>
          <w:rFonts w:eastAsia="Times New Roman"/>
          <w:szCs w:val="24"/>
        </w:rPr>
      </w:pPr>
      <w:r w:rsidRPr="0018531A">
        <w:rPr>
          <w:rFonts w:eastAsia="Times New Roman"/>
          <w:color w:val="000000"/>
          <w:szCs w:val="24"/>
        </w:rPr>
        <w:t xml:space="preserve">The stakeholders of this system include NASA, US Congress, </w:t>
      </w:r>
      <w:r w:rsidR="00DD2A36">
        <w:rPr>
          <w:rFonts w:eastAsia="Times New Roman"/>
          <w:color w:val="000000"/>
          <w:szCs w:val="24"/>
        </w:rPr>
        <w:t>c</w:t>
      </w:r>
      <w:r w:rsidRPr="0018531A">
        <w:rPr>
          <w:rFonts w:eastAsia="Times New Roman"/>
          <w:color w:val="000000"/>
          <w:szCs w:val="24"/>
        </w:rPr>
        <w:t>o-sponsored Mission Investigators, and US Citizens. NASA is managing the Artemis missions and will depend on reliable antenna systems. The US Congress is allocating taxpayer dollars to this NASA mission and will expect working antennas with this financial commitment. Future allocations to NASA missions will depend on the reliability of the Artemis mission components, including antenna systems. Co-sponsored Mission Investigators include universities and other researchers that have scientific instruments on the Artemis missions. These stakeholders will rely on accurate transmitting and receiving of data through our antenna system, but they do not have as large of a stake in project success as NASA or the US Congress. Finally, US Citizens are the direct contributors to funding this mission through their taxpayer dollars, but most citizens will only benefit through television streaming news coverage entertainment and indirect scientific research and development.</w:t>
      </w:r>
      <w:r w:rsidR="008B42ED">
        <w:rPr>
          <w:rFonts w:eastAsia="Times New Roman"/>
          <w:color w:val="000000"/>
          <w:szCs w:val="24"/>
        </w:rPr>
        <w:t xml:space="preserve">  This </w:t>
      </w:r>
      <w:r w:rsidR="00804B86">
        <w:rPr>
          <w:rFonts w:eastAsia="Times New Roman"/>
          <w:color w:val="000000"/>
          <w:szCs w:val="24"/>
        </w:rPr>
        <w:t xml:space="preserve">information </w:t>
      </w:r>
      <w:r w:rsidR="00D119FC">
        <w:rPr>
          <w:rFonts w:eastAsia="Times New Roman"/>
          <w:color w:val="000000"/>
          <w:szCs w:val="24"/>
        </w:rPr>
        <w:t>is summarized below in Chart 1.</w:t>
      </w:r>
    </w:p>
    <w:p w14:paraId="21B634E7" w14:textId="77777777" w:rsidR="00205451" w:rsidRPr="0018531A" w:rsidRDefault="00205451" w:rsidP="00205451">
      <w:pPr>
        <w:spacing w:before="240" w:after="240" w:line="480" w:lineRule="auto"/>
        <w:jc w:val="center"/>
        <w:rPr>
          <w:rFonts w:eastAsia="Times New Roman"/>
          <w:szCs w:val="24"/>
        </w:rPr>
      </w:pPr>
      <w:r>
        <w:rPr>
          <w:noProof/>
        </w:rPr>
        <w:lastRenderedPageBreak/>
        <w:drawing>
          <wp:inline distT="0" distB="0" distL="0" distR="0" wp14:anchorId="28349C57" wp14:editId="1DBB6B4E">
            <wp:extent cx="3288030" cy="1847850"/>
            <wp:effectExtent l="0" t="0" r="7620" b="0"/>
            <wp:docPr id="17943196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3288030" cy="1847850"/>
                    </a:xfrm>
                    <a:prstGeom prst="rect">
                      <a:avLst/>
                    </a:prstGeom>
                  </pic:spPr>
                </pic:pic>
              </a:graphicData>
            </a:graphic>
          </wp:inline>
        </w:drawing>
      </w:r>
    </w:p>
    <w:p w14:paraId="2123CF85" w14:textId="7742DB3E" w:rsidR="00186F61" w:rsidRPr="0018531A" w:rsidRDefault="00D64459" w:rsidP="00205451">
      <w:pPr>
        <w:spacing w:before="240" w:after="240" w:line="480" w:lineRule="auto"/>
        <w:jc w:val="center"/>
        <w:rPr>
          <w:rFonts w:eastAsia="Times New Roman"/>
          <w:szCs w:val="24"/>
        </w:rPr>
      </w:pPr>
      <w:r w:rsidRPr="0088719F">
        <w:rPr>
          <w:rFonts w:eastAsia="Times New Roman"/>
          <w:b/>
          <w:bCs/>
          <w:szCs w:val="24"/>
        </w:rPr>
        <w:t>Chart</w:t>
      </w:r>
      <w:r w:rsidR="00186F61" w:rsidRPr="0088719F">
        <w:rPr>
          <w:rFonts w:eastAsia="Times New Roman"/>
          <w:b/>
          <w:szCs w:val="24"/>
        </w:rPr>
        <w:t xml:space="preserve"> 1.</w:t>
      </w:r>
      <w:r w:rsidR="00186F61">
        <w:rPr>
          <w:rFonts w:eastAsia="Times New Roman"/>
          <w:szCs w:val="24"/>
        </w:rPr>
        <w:t xml:space="preserve">  </w:t>
      </w:r>
      <w:r w:rsidR="00634F83">
        <w:rPr>
          <w:rFonts w:eastAsia="Times New Roman"/>
          <w:szCs w:val="24"/>
        </w:rPr>
        <w:t>2x2 s</w:t>
      </w:r>
      <w:r w:rsidR="00186F61">
        <w:rPr>
          <w:rFonts w:eastAsia="Times New Roman"/>
          <w:szCs w:val="24"/>
        </w:rPr>
        <w:t xml:space="preserve">takeholder </w:t>
      </w:r>
      <w:r w:rsidR="00634F83">
        <w:rPr>
          <w:rFonts w:eastAsia="Times New Roman"/>
          <w:szCs w:val="24"/>
        </w:rPr>
        <w:t>char</w:t>
      </w:r>
      <w:r>
        <w:rPr>
          <w:rFonts w:eastAsia="Times New Roman"/>
          <w:szCs w:val="24"/>
        </w:rPr>
        <w:t>t</w:t>
      </w:r>
      <w:r w:rsidR="00B978F8">
        <w:rPr>
          <w:rFonts w:eastAsia="Times New Roman"/>
          <w:szCs w:val="24"/>
        </w:rPr>
        <w:t xml:space="preserve"> for AN10A’s phased array system</w:t>
      </w:r>
    </w:p>
    <w:p w14:paraId="2D2EB661" w14:textId="6D8252F5" w:rsidR="0018531A" w:rsidRPr="00BD5A12" w:rsidRDefault="00205451" w:rsidP="00205451">
      <w:pPr>
        <w:spacing w:before="240" w:after="240" w:line="480" w:lineRule="auto"/>
        <w:rPr>
          <w:rFonts w:eastAsia="Times New Roman"/>
          <w:b/>
          <w:sz w:val="28"/>
          <w:szCs w:val="28"/>
        </w:rPr>
      </w:pPr>
      <w:r w:rsidRPr="00BD5A12">
        <w:rPr>
          <w:rFonts w:eastAsia="Times New Roman"/>
          <w:b/>
          <w:bCs/>
          <w:color w:val="000000"/>
          <w:sz w:val="28"/>
          <w:szCs w:val="28"/>
        </w:rPr>
        <w:t>2.2</w:t>
      </w:r>
      <w:r w:rsidR="0018531A" w:rsidRPr="00BD5A12">
        <w:rPr>
          <w:rFonts w:eastAsia="Times New Roman"/>
          <w:b/>
          <w:color w:val="000000"/>
          <w:sz w:val="28"/>
          <w:szCs w:val="28"/>
        </w:rPr>
        <w:tab/>
        <w:t xml:space="preserve">Customer </w:t>
      </w:r>
      <w:r>
        <w:rPr>
          <w:rFonts w:eastAsia="Times New Roman"/>
          <w:b/>
          <w:bCs/>
          <w:color w:val="000000"/>
          <w:sz w:val="28"/>
          <w:szCs w:val="28"/>
        </w:rPr>
        <w:t>N</w:t>
      </w:r>
      <w:r w:rsidRPr="00BD5A12">
        <w:rPr>
          <w:rFonts w:eastAsia="Times New Roman"/>
          <w:b/>
          <w:bCs/>
          <w:color w:val="000000"/>
          <w:sz w:val="28"/>
          <w:szCs w:val="28"/>
        </w:rPr>
        <w:t>eeds</w:t>
      </w:r>
    </w:p>
    <w:p w14:paraId="74176D71" w14:textId="166632F7" w:rsidR="0018531A" w:rsidRPr="0018531A" w:rsidRDefault="0011215E" w:rsidP="0011215E">
      <w:pPr>
        <w:spacing w:before="240" w:after="0" w:line="480" w:lineRule="auto"/>
        <w:ind w:left="360" w:hanging="360"/>
        <w:textAlignment w:val="baseline"/>
        <w:rPr>
          <w:rFonts w:eastAsia="Times New Roman"/>
          <w:color w:val="000000"/>
          <w:sz w:val="22"/>
        </w:rPr>
      </w:pPr>
      <w:r>
        <w:rPr>
          <w:rFonts w:eastAsia="Times New Roman"/>
          <w:color w:val="000000"/>
          <w:szCs w:val="24"/>
        </w:rPr>
        <w:t>1.</w:t>
      </w:r>
      <w:r>
        <w:rPr>
          <w:rFonts w:eastAsia="Times New Roman"/>
          <w:color w:val="000000"/>
          <w:szCs w:val="24"/>
        </w:rPr>
        <w:tab/>
      </w:r>
      <w:r w:rsidR="0018531A" w:rsidRPr="0018531A">
        <w:rPr>
          <w:rFonts w:eastAsia="Times New Roman"/>
          <w:color w:val="000000"/>
          <w:szCs w:val="24"/>
        </w:rPr>
        <w:t xml:space="preserve">This antenna system will have reliable antenna communications between lunar lander and astronauts for </w:t>
      </w:r>
      <w:r w:rsidR="000B20B8">
        <w:rPr>
          <w:rFonts w:eastAsia="Times New Roman"/>
          <w:color w:val="000000"/>
          <w:szCs w:val="24"/>
        </w:rPr>
        <w:t>0.5 km</w:t>
      </w:r>
      <w:r w:rsidR="0018531A" w:rsidRPr="0018531A">
        <w:rPr>
          <w:rFonts w:eastAsia="Times New Roman"/>
          <w:color w:val="000000"/>
          <w:szCs w:val="24"/>
        </w:rPr>
        <w:t xml:space="preserve"> or greater range.</w:t>
      </w:r>
    </w:p>
    <w:p w14:paraId="41CE8FD2" w14:textId="343E1A88" w:rsidR="0018531A" w:rsidRPr="0018531A" w:rsidRDefault="0011215E" w:rsidP="0011215E">
      <w:pPr>
        <w:spacing w:after="0" w:line="480" w:lineRule="auto"/>
        <w:ind w:left="360" w:hanging="360"/>
        <w:textAlignment w:val="baseline"/>
        <w:rPr>
          <w:rFonts w:eastAsia="Times New Roman"/>
          <w:color w:val="000000"/>
          <w:sz w:val="22"/>
        </w:rPr>
      </w:pPr>
      <w:r>
        <w:rPr>
          <w:rFonts w:eastAsia="Times New Roman"/>
          <w:color w:val="000000"/>
          <w:szCs w:val="24"/>
        </w:rPr>
        <w:t>2.</w:t>
      </w:r>
      <w:r>
        <w:rPr>
          <w:rFonts w:eastAsia="Times New Roman"/>
          <w:color w:val="000000"/>
          <w:szCs w:val="24"/>
        </w:rPr>
        <w:tab/>
      </w:r>
      <w:r w:rsidR="0018531A" w:rsidRPr="0018531A">
        <w:rPr>
          <w:rFonts w:eastAsia="Times New Roman"/>
          <w:color w:val="000000"/>
          <w:szCs w:val="24"/>
        </w:rPr>
        <w:t xml:space="preserve">The array will </w:t>
      </w:r>
      <w:r w:rsidR="00787690">
        <w:rPr>
          <w:rFonts w:eastAsia="Times New Roman"/>
          <w:color w:val="000000"/>
          <w:szCs w:val="24"/>
        </w:rPr>
        <w:t>easily deployable</w:t>
      </w:r>
      <w:r w:rsidR="00D32891">
        <w:rPr>
          <w:rFonts w:eastAsia="Times New Roman"/>
          <w:color w:val="000000"/>
          <w:szCs w:val="24"/>
        </w:rPr>
        <w:t xml:space="preserve"> by</w:t>
      </w:r>
      <w:r w:rsidR="0018531A" w:rsidRPr="0018531A">
        <w:rPr>
          <w:rFonts w:eastAsia="Times New Roman"/>
          <w:color w:val="000000"/>
          <w:szCs w:val="24"/>
        </w:rPr>
        <w:t xml:space="preserve"> astronauts, since astronaut time is expensive.</w:t>
      </w:r>
    </w:p>
    <w:p w14:paraId="2C704A3A" w14:textId="5FD783F2" w:rsidR="0018531A" w:rsidRPr="0018531A" w:rsidRDefault="0011215E" w:rsidP="0011215E">
      <w:pPr>
        <w:spacing w:after="0" w:line="480" w:lineRule="auto"/>
        <w:ind w:left="360" w:hanging="360"/>
        <w:textAlignment w:val="baseline"/>
        <w:rPr>
          <w:rFonts w:eastAsia="Times New Roman"/>
          <w:color w:val="000000"/>
          <w:szCs w:val="24"/>
        </w:rPr>
      </w:pPr>
      <w:r>
        <w:rPr>
          <w:rFonts w:eastAsia="Times New Roman"/>
          <w:color w:val="000000"/>
          <w:szCs w:val="24"/>
        </w:rPr>
        <w:t>3.</w:t>
      </w:r>
      <w:r>
        <w:rPr>
          <w:rFonts w:eastAsia="Times New Roman"/>
          <w:color w:val="000000"/>
          <w:szCs w:val="24"/>
        </w:rPr>
        <w:tab/>
      </w:r>
      <w:r w:rsidR="0018531A" w:rsidRPr="0018531A">
        <w:rPr>
          <w:rFonts w:eastAsia="Times New Roman"/>
          <w:color w:val="000000"/>
          <w:szCs w:val="24"/>
        </w:rPr>
        <w:t>The systems manufactured target price will be $100 or less for NASA. This cost prioritizes expensive yet lightweight antenna materials, minimizing the launch cost (which depends on weight) of this system.</w:t>
      </w:r>
    </w:p>
    <w:p w14:paraId="6ADC4BDD" w14:textId="2046F905" w:rsidR="0018531A" w:rsidRPr="0018531A" w:rsidRDefault="0011215E" w:rsidP="0011215E">
      <w:pPr>
        <w:spacing w:after="200" w:line="480" w:lineRule="auto"/>
        <w:ind w:left="360" w:hanging="360"/>
        <w:textAlignment w:val="baseline"/>
        <w:rPr>
          <w:rFonts w:eastAsia="Times New Roman"/>
          <w:color w:val="000000"/>
          <w:szCs w:val="24"/>
        </w:rPr>
      </w:pPr>
      <w:r>
        <w:rPr>
          <w:rFonts w:eastAsia="Times New Roman"/>
          <w:color w:val="000000"/>
          <w:szCs w:val="24"/>
        </w:rPr>
        <w:t>4.</w:t>
      </w:r>
      <w:r>
        <w:rPr>
          <w:rFonts w:eastAsia="Times New Roman"/>
          <w:color w:val="000000"/>
          <w:szCs w:val="24"/>
        </w:rPr>
        <w:tab/>
      </w:r>
      <w:r w:rsidR="0018531A" w:rsidRPr="0018531A">
        <w:rPr>
          <w:rFonts w:eastAsia="Times New Roman"/>
          <w:color w:val="000000"/>
          <w:szCs w:val="24"/>
        </w:rPr>
        <w:t xml:space="preserve">This antenna system will need to be </w:t>
      </w:r>
      <w:r w:rsidR="00F42DE9">
        <w:rPr>
          <w:rFonts w:eastAsia="Times New Roman"/>
          <w:color w:val="000000"/>
          <w:szCs w:val="24"/>
        </w:rPr>
        <w:t>compati</w:t>
      </w:r>
      <w:r w:rsidR="0003612F">
        <w:rPr>
          <w:rFonts w:eastAsia="Times New Roman"/>
          <w:color w:val="000000"/>
          <w:szCs w:val="24"/>
        </w:rPr>
        <w:t>ble</w:t>
      </w:r>
      <w:r w:rsidR="0018531A" w:rsidRPr="0018531A">
        <w:rPr>
          <w:rFonts w:eastAsia="Times New Roman"/>
          <w:color w:val="000000"/>
          <w:szCs w:val="24"/>
        </w:rPr>
        <w:t xml:space="preserve"> with other </w:t>
      </w:r>
      <w:r w:rsidR="00F42DE9">
        <w:rPr>
          <w:rFonts w:eastAsia="Times New Roman"/>
          <w:color w:val="000000"/>
          <w:szCs w:val="24"/>
        </w:rPr>
        <w:t>comm</w:t>
      </w:r>
      <w:r w:rsidR="00D255BA">
        <w:rPr>
          <w:rFonts w:eastAsia="Times New Roman"/>
          <w:color w:val="000000"/>
          <w:szCs w:val="24"/>
        </w:rPr>
        <w:t>unications</w:t>
      </w:r>
      <w:r w:rsidR="0018531A" w:rsidRPr="0018531A">
        <w:rPr>
          <w:rFonts w:eastAsia="Times New Roman"/>
          <w:color w:val="000000"/>
          <w:szCs w:val="24"/>
        </w:rPr>
        <w:t xml:space="preserve"> systems used by NASA.</w:t>
      </w:r>
    </w:p>
    <w:p w14:paraId="310246AD" w14:textId="77777777" w:rsidR="00205451" w:rsidRPr="008C0698" w:rsidRDefault="00205451" w:rsidP="00205451">
      <w:pPr>
        <w:spacing w:after="200" w:line="480" w:lineRule="auto"/>
        <w:rPr>
          <w:rFonts w:eastAsia="Times New Roman"/>
          <w:b/>
          <w:bCs/>
          <w:sz w:val="28"/>
          <w:szCs w:val="28"/>
        </w:rPr>
      </w:pPr>
      <w:r w:rsidRPr="008C0698">
        <w:rPr>
          <w:rFonts w:eastAsia="Times New Roman"/>
          <w:b/>
          <w:bCs/>
          <w:color w:val="000000"/>
          <w:sz w:val="28"/>
          <w:szCs w:val="28"/>
        </w:rPr>
        <w:t>2.3</w:t>
      </w:r>
      <w:r w:rsidRPr="008C0698">
        <w:rPr>
          <w:rFonts w:eastAsia="Times New Roman"/>
          <w:b/>
          <w:bCs/>
          <w:color w:val="000000"/>
          <w:sz w:val="28"/>
          <w:szCs w:val="28"/>
        </w:rPr>
        <w:tab/>
        <w:t>Design Function Performance and Metrics</w:t>
      </w:r>
    </w:p>
    <w:p w14:paraId="50D8AB1B" w14:textId="74EB9724" w:rsidR="0018531A" w:rsidRPr="0018531A" w:rsidRDefault="0018531A" w:rsidP="000A114B">
      <w:pPr>
        <w:spacing w:before="240" w:after="0" w:line="480" w:lineRule="auto"/>
        <w:ind w:firstLine="720"/>
        <w:jc w:val="both"/>
        <w:rPr>
          <w:rFonts w:eastAsia="Times New Roman"/>
          <w:szCs w:val="24"/>
        </w:rPr>
      </w:pPr>
      <w:r w:rsidRPr="0018531A">
        <w:rPr>
          <w:rFonts w:eastAsia="Times New Roman"/>
          <w:color w:val="000000"/>
          <w:szCs w:val="24"/>
        </w:rPr>
        <w:t xml:space="preserve">The antenna system will provide communications between astronauts and the lunar lander. </w:t>
      </w:r>
      <w:r w:rsidR="00024022">
        <w:rPr>
          <w:rFonts w:eastAsia="Times New Roman"/>
          <w:color w:val="000000"/>
          <w:szCs w:val="24"/>
        </w:rPr>
        <w:t>S</w:t>
      </w:r>
      <w:r w:rsidR="00AA17DF">
        <w:rPr>
          <w:rFonts w:eastAsia="Times New Roman"/>
          <w:color w:val="000000"/>
          <w:szCs w:val="24"/>
        </w:rPr>
        <w:t>atisfactory</w:t>
      </w:r>
      <w:r w:rsidRPr="0018531A">
        <w:rPr>
          <w:rFonts w:eastAsia="Times New Roman"/>
          <w:color w:val="000000"/>
          <w:szCs w:val="24"/>
        </w:rPr>
        <w:t xml:space="preserve"> communication will be achieved if the astronauts can maintain communications past </w:t>
      </w:r>
      <w:r w:rsidR="00C32D79">
        <w:rPr>
          <w:rFonts w:eastAsia="Times New Roman"/>
          <w:color w:val="000000"/>
          <w:szCs w:val="24"/>
        </w:rPr>
        <w:t>0.5</w:t>
      </w:r>
      <w:r w:rsidR="000A114B">
        <w:rPr>
          <w:rFonts w:eastAsia="Times New Roman"/>
          <w:color w:val="000000"/>
          <w:szCs w:val="24"/>
        </w:rPr>
        <w:t xml:space="preserve"> </w:t>
      </w:r>
      <w:r w:rsidR="00EF4226">
        <w:rPr>
          <w:rFonts w:eastAsia="Times New Roman"/>
          <w:color w:val="000000"/>
          <w:szCs w:val="24"/>
        </w:rPr>
        <w:t>km</w:t>
      </w:r>
      <w:r w:rsidRPr="0018531A">
        <w:rPr>
          <w:rFonts w:eastAsia="Times New Roman"/>
          <w:color w:val="000000"/>
          <w:szCs w:val="24"/>
        </w:rPr>
        <w:t xml:space="preserve">. </w:t>
      </w:r>
      <w:r w:rsidR="006C0BF9">
        <w:rPr>
          <w:rFonts w:eastAsia="Times New Roman"/>
          <w:color w:val="000000"/>
          <w:szCs w:val="24"/>
        </w:rPr>
        <w:t xml:space="preserve"> Ranges </w:t>
      </w:r>
      <w:r w:rsidR="00C80C07">
        <w:rPr>
          <w:rFonts w:eastAsia="Times New Roman"/>
          <w:color w:val="000000"/>
          <w:szCs w:val="24"/>
        </w:rPr>
        <w:t>which offer no improvement include</w:t>
      </w:r>
      <w:r w:rsidRPr="0018531A">
        <w:rPr>
          <w:rFonts w:eastAsia="Times New Roman"/>
          <w:color w:val="000000"/>
          <w:szCs w:val="24"/>
        </w:rPr>
        <w:t xml:space="preserve"> range</w:t>
      </w:r>
      <w:r w:rsidR="00C80C07">
        <w:rPr>
          <w:rFonts w:eastAsia="Times New Roman"/>
          <w:color w:val="000000"/>
          <w:szCs w:val="24"/>
        </w:rPr>
        <w:t>s</w:t>
      </w:r>
      <w:r w:rsidRPr="0018531A">
        <w:rPr>
          <w:rFonts w:eastAsia="Times New Roman"/>
          <w:color w:val="000000"/>
          <w:szCs w:val="24"/>
        </w:rPr>
        <w:t xml:space="preserve"> between </w:t>
      </w:r>
      <w:r w:rsidR="00C32D79">
        <w:rPr>
          <w:rFonts w:eastAsia="Times New Roman"/>
          <w:color w:val="000000"/>
          <w:szCs w:val="24"/>
        </w:rPr>
        <w:t>0.3</w:t>
      </w:r>
      <w:r w:rsidRPr="0018531A">
        <w:rPr>
          <w:rFonts w:eastAsia="Times New Roman"/>
          <w:color w:val="000000"/>
          <w:szCs w:val="24"/>
        </w:rPr>
        <w:t xml:space="preserve"> and </w:t>
      </w:r>
      <w:r w:rsidR="00C32D79">
        <w:rPr>
          <w:rFonts w:eastAsia="Times New Roman"/>
          <w:color w:val="000000"/>
          <w:szCs w:val="24"/>
        </w:rPr>
        <w:t>0.5</w:t>
      </w:r>
      <w:r w:rsidRPr="0018531A">
        <w:rPr>
          <w:rFonts w:eastAsia="Times New Roman"/>
          <w:color w:val="000000"/>
          <w:szCs w:val="24"/>
        </w:rPr>
        <w:t xml:space="preserve"> k</w:t>
      </w:r>
      <w:r w:rsidR="00EF4226">
        <w:rPr>
          <w:rFonts w:eastAsia="Times New Roman"/>
          <w:color w:val="000000"/>
          <w:szCs w:val="24"/>
        </w:rPr>
        <w:t>m</w:t>
      </w:r>
      <w:r w:rsidRPr="0018531A">
        <w:rPr>
          <w:rFonts w:eastAsia="Times New Roman"/>
          <w:color w:val="000000"/>
          <w:szCs w:val="24"/>
        </w:rPr>
        <w:t xml:space="preserve">. Less than </w:t>
      </w:r>
      <w:r w:rsidR="00C32D79">
        <w:rPr>
          <w:rFonts w:eastAsia="Times New Roman"/>
          <w:color w:val="000000"/>
          <w:szCs w:val="24"/>
        </w:rPr>
        <w:t>0.3</w:t>
      </w:r>
      <w:r w:rsidRPr="0018531A">
        <w:rPr>
          <w:rFonts w:eastAsia="Times New Roman"/>
          <w:color w:val="000000"/>
          <w:szCs w:val="24"/>
        </w:rPr>
        <w:t xml:space="preserve"> k</w:t>
      </w:r>
      <w:r w:rsidR="00AD2DBB">
        <w:rPr>
          <w:rFonts w:eastAsia="Times New Roman"/>
          <w:color w:val="000000"/>
          <w:szCs w:val="24"/>
        </w:rPr>
        <w:t>m</w:t>
      </w:r>
      <w:r w:rsidRPr="0018531A">
        <w:rPr>
          <w:rFonts w:eastAsia="Times New Roman"/>
          <w:color w:val="000000"/>
          <w:szCs w:val="24"/>
        </w:rPr>
        <w:t xml:space="preserve"> range for the antenna will be considered </w:t>
      </w:r>
      <w:r w:rsidR="0039732B">
        <w:rPr>
          <w:rFonts w:eastAsia="Times New Roman"/>
          <w:color w:val="000000"/>
          <w:szCs w:val="24"/>
        </w:rPr>
        <w:t>unsatis</w:t>
      </w:r>
      <w:r w:rsidR="00971458">
        <w:rPr>
          <w:rFonts w:eastAsia="Times New Roman"/>
          <w:color w:val="000000"/>
          <w:szCs w:val="24"/>
        </w:rPr>
        <w:t>factory</w:t>
      </w:r>
      <w:r w:rsidRPr="0018531A">
        <w:rPr>
          <w:rFonts w:eastAsia="Times New Roman"/>
          <w:color w:val="000000"/>
          <w:szCs w:val="24"/>
        </w:rPr>
        <w:t xml:space="preserve"> design and/or implementation.</w:t>
      </w:r>
    </w:p>
    <w:p w14:paraId="23291A9B" w14:textId="1DB6C001" w:rsidR="0018531A" w:rsidRPr="0018531A" w:rsidRDefault="0018531A" w:rsidP="000A114B">
      <w:pPr>
        <w:spacing w:before="240" w:after="0" w:line="480" w:lineRule="auto"/>
        <w:ind w:firstLine="720"/>
        <w:jc w:val="both"/>
        <w:rPr>
          <w:rFonts w:eastAsia="Times New Roman"/>
          <w:szCs w:val="24"/>
        </w:rPr>
      </w:pPr>
      <w:r w:rsidRPr="0018531A">
        <w:rPr>
          <w:rFonts w:eastAsia="Times New Roman"/>
          <w:color w:val="000000"/>
          <w:szCs w:val="24"/>
        </w:rPr>
        <w:lastRenderedPageBreak/>
        <w:t xml:space="preserve">This system needs to function for the entire Artemis mission duration. Currently, this design will need to last between </w:t>
      </w:r>
      <w:r w:rsidR="00C32D79">
        <w:rPr>
          <w:rFonts w:eastAsia="Times New Roman"/>
          <w:color w:val="000000"/>
          <w:szCs w:val="24"/>
        </w:rPr>
        <w:t>8</w:t>
      </w:r>
      <w:r w:rsidRPr="0018531A">
        <w:rPr>
          <w:rFonts w:eastAsia="Times New Roman"/>
          <w:color w:val="000000"/>
          <w:szCs w:val="24"/>
        </w:rPr>
        <w:t xml:space="preserve"> and </w:t>
      </w:r>
      <w:r w:rsidR="00C32D79">
        <w:rPr>
          <w:rFonts w:eastAsia="Times New Roman"/>
          <w:color w:val="000000"/>
          <w:szCs w:val="24"/>
        </w:rPr>
        <w:t>21</w:t>
      </w:r>
      <w:r w:rsidRPr="0018531A">
        <w:rPr>
          <w:rFonts w:eastAsia="Times New Roman"/>
          <w:color w:val="000000"/>
          <w:szCs w:val="24"/>
        </w:rPr>
        <w:t xml:space="preserve"> days to be successful [</w:t>
      </w:r>
      <w:r w:rsidR="00A952DA">
        <w:rPr>
          <w:rFonts w:eastAsia="Times New Roman"/>
          <w:color w:val="000000"/>
          <w:szCs w:val="24"/>
        </w:rPr>
        <w:t>4</w:t>
      </w:r>
      <w:r w:rsidRPr="0018531A">
        <w:rPr>
          <w:rFonts w:eastAsia="Times New Roman"/>
          <w:color w:val="000000"/>
          <w:szCs w:val="24"/>
        </w:rPr>
        <w:t xml:space="preserve">]. </w:t>
      </w:r>
      <w:r w:rsidR="00F92558">
        <w:rPr>
          <w:rFonts w:eastAsia="Times New Roman"/>
          <w:color w:val="000000"/>
          <w:szCs w:val="24"/>
        </w:rPr>
        <w:t>The system</w:t>
      </w:r>
      <w:r w:rsidRPr="0018531A">
        <w:rPr>
          <w:rFonts w:eastAsia="Times New Roman"/>
          <w:color w:val="000000"/>
          <w:szCs w:val="24"/>
        </w:rPr>
        <w:t xml:space="preserve"> will </w:t>
      </w:r>
      <w:r w:rsidR="005C43AC">
        <w:rPr>
          <w:rFonts w:eastAsia="Times New Roman"/>
          <w:color w:val="000000"/>
          <w:szCs w:val="24"/>
        </w:rPr>
        <w:t>be subjected to</w:t>
      </w:r>
      <w:r w:rsidRPr="0018531A">
        <w:rPr>
          <w:rFonts w:eastAsia="Times New Roman"/>
          <w:color w:val="000000"/>
          <w:szCs w:val="24"/>
        </w:rPr>
        <w:t xml:space="preserve"> wear and tear from solar wind radiation and cosmic </w:t>
      </w:r>
      <w:r w:rsidR="00A60C23">
        <w:rPr>
          <w:rFonts w:eastAsia="Times New Roman"/>
          <w:color w:val="000000"/>
          <w:szCs w:val="24"/>
        </w:rPr>
        <w:t>ray bombardment</w:t>
      </w:r>
      <w:r w:rsidRPr="0018531A">
        <w:rPr>
          <w:rFonts w:eastAsia="Times New Roman"/>
          <w:color w:val="000000"/>
          <w:szCs w:val="24"/>
        </w:rPr>
        <w:t>. If the antenna maintains transmission power from the same input power over 21 days in space, that will be considered excellent design. If the antenna loses &lt;10% of transmission power over the course of 21 days, this will be acceptable design. If the antenna loses &gt;10% of transmission power over the course of 21 days, this will be considered a failure in design.</w:t>
      </w:r>
    </w:p>
    <w:p w14:paraId="424F5EA8" w14:textId="77777777" w:rsidR="00205451" w:rsidRDefault="00205451" w:rsidP="00205451">
      <w:pPr>
        <w:spacing w:after="0" w:line="480" w:lineRule="auto"/>
        <w:rPr>
          <w:rFonts w:eastAsia="Times New Roman"/>
          <w:color w:val="000000"/>
          <w:szCs w:val="24"/>
        </w:rPr>
      </w:pPr>
    </w:p>
    <w:p w14:paraId="79EF1E7B" w14:textId="77777777" w:rsidR="00205451" w:rsidRPr="00C23A3C" w:rsidRDefault="00205451" w:rsidP="00205451">
      <w:pPr>
        <w:spacing w:after="0" w:line="480" w:lineRule="auto"/>
        <w:rPr>
          <w:rFonts w:eastAsia="Times New Roman"/>
          <w:b/>
          <w:bCs/>
          <w:sz w:val="28"/>
          <w:szCs w:val="28"/>
        </w:rPr>
      </w:pPr>
      <w:r w:rsidRPr="00C23A3C">
        <w:rPr>
          <w:rFonts w:eastAsia="Times New Roman"/>
          <w:b/>
          <w:bCs/>
          <w:color w:val="000000"/>
          <w:sz w:val="28"/>
          <w:szCs w:val="28"/>
        </w:rPr>
        <w:t>2.4</w:t>
      </w:r>
      <w:r w:rsidRPr="00C23A3C">
        <w:rPr>
          <w:rFonts w:eastAsia="Times New Roman"/>
          <w:b/>
          <w:bCs/>
          <w:color w:val="000000"/>
          <w:sz w:val="28"/>
          <w:szCs w:val="28"/>
        </w:rPr>
        <w:tab/>
        <w:t>QFD</w:t>
      </w:r>
      <w:r>
        <w:rPr>
          <w:rFonts w:eastAsia="Times New Roman"/>
          <w:b/>
          <w:bCs/>
          <w:color w:val="000000"/>
          <w:sz w:val="28"/>
          <w:szCs w:val="28"/>
        </w:rPr>
        <w:t xml:space="preserve"> Chart</w:t>
      </w:r>
    </w:p>
    <w:p w14:paraId="65715183" w14:textId="40BFF793" w:rsidR="00D0683F" w:rsidRDefault="00880BD1" w:rsidP="00D0683F">
      <w:pPr>
        <w:spacing w:after="0" w:line="480" w:lineRule="auto"/>
        <w:jc w:val="center"/>
        <w:rPr>
          <w:rFonts w:eastAsia="Times New Roman"/>
          <w:szCs w:val="24"/>
        </w:rPr>
      </w:pPr>
      <w:r>
        <w:rPr>
          <w:noProof/>
        </w:rPr>
        <w:drawing>
          <wp:inline distT="0" distB="0" distL="0" distR="0" wp14:anchorId="3401914D" wp14:editId="1F2B7469">
            <wp:extent cx="4455042" cy="453963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2" t="899" r="4562" b="3137"/>
                    <a:stretch/>
                  </pic:blipFill>
                  <pic:spPr bwMode="auto">
                    <a:xfrm>
                      <a:off x="0" y="0"/>
                      <a:ext cx="4461516" cy="4546227"/>
                    </a:xfrm>
                    <a:prstGeom prst="rect">
                      <a:avLst/>
                    </a:prstGeom>
                    <a:ln>
                      <a:noFill/>
                    </a:ln>
                    <a:extLst>
                      <a:ext uri="{53640926-AAD7-44D8-BBD7-CCE9431645EC}">
                        <a14:shadowObscured xmlns:a14="http://schemas.microsoft.com/office/drawing/2010/main"/>
                      </a:ext>
                    </a:extLst>
                  </pic:spPr>
                </pic:pic>
              </a:graphicData>
            </a:graphic>
          </wp:inline>
        </w:drawing>
      </w:r>
    </w:p>
    <w:p w14:paraId="6AA0AA96" w14:textId="28343AE6" w:rsidR="000A114B" w:rsidRPr="000A114B" w:rsidRDefault="000A114B" w:rsidP="00D0683F">
      <w:pPr>
        <w:spacing w:after="0" w:line="480" w:lineRule="auto"/>
        <w:jc w:val="center"/>
        <w:rPr>
          <w:rFonts w:eastAsia="Times New Roman"/>
          <w:szCs w:val="24"/>
        </w:rPr>
      </w:pPr>
      <w:r>
        <w:rPr>
          <w:rFonts w:eastAsia="Times New Roman"/>
          <w:b/>
          <w:bCs/>
          <w:szCs w:val="24"/>
        </w:rPr>
        <w:t xml:space="preserve">Figure 1. </w:t>
      </w:r>
      <w:r>
        <w:rPr>
          <w:rFonts w:eastAsia="Times New Roman"/>
          <w:szCs w:val="24"/>
        </w:rPr>
        <w:t>QFD chart for team AN10A’s phased array antenna system</w:t>
      </w:r>
    </w:p>
    <w:p w14:paraId="74C5CE66" w14:textId="45E51F0E" w:rsidR="0018531A" w:rsidRPr="009B13C6" w:rsidRDefault="00205451" w:rsidP="00205451">
      <w:pPr>
        <w:spacing w:after="0" w:line="480" w:lineRule="auto"/>
        <w:rPr>
          <w:rFonts w:eastAsia="Times New Roman"/>
          <w:b/>
          <w:sz w:val="28"/>
          <w:szCs w:val="28"/>
        </w:rPr>
      </w:pPr>
      <w:r w:rsidRPr="009B13C6">
        <w:rPr>
          <w:rFonts w:eastAsia="Times New Roman"/>
          <w:b/>
          <w:bCs/>
          <w:color w:val="000000"/>
          <w:sz w:val="28"/>
          <w:szCs w:val="28"/>
        </w:rPr>
        <w:lastRenderedPageBreak/>
        <w:t>2.5</w:t>
      </w:r>
      <w:r w:rsidR="0018531A" w:rsidRPr="009B13C6">
        <w:rPr>
          <w:rFonts w:eastAsia="Times New Roman"/>
          <w:b/>
          <w:color w:val="000000"/>
          <w:sz w:val="28"/>
          <w:szCs w:val="28"/>
        </w:rPr>
        <w:tab/>
        <w:t>List of Constraints </w:t>
      </w:r>
    </w:p>
    <w:p w14:paraId="638C2314" w14:textId="15B2B932" w:rsidR="0018531A" w:rsidRPr="0018531A" w:rsidRDefault="00D45FE5" w:rsidP="00D45FE5">
      <w:pPr>
        <w:spacing w:after="0" w:line="480" w:lineRule="auto"/>
        <w:ind w:left="720" w:hanging="720"/>
        <w:textAlignment w:val="baseline"/>
        <w:rPr>
          <w:rFonts w:eastAsia="Times New Roman"/>
          <w:color w:val="000000"/>
          <w:szCs w:val="24"/>
        </w:rPr>
      </w:pPr>
      <w:r>
        <w:rPr>
          <w:rFonts w:eastAsia="Times New Roman"/>
          <w:color w:val="000000"/>
          <w:szCs w:val="24"/>
        </w:rPr>
        <w:t>1.</w:t>
      </w:r>
      <w:r>
        <w:rPr>
          <w:rFonts w:eastAsia="Times New Roman"/>
          <w:color w:val="000000"/>
          <w:szCs w:val="24"/>
        </w:rPr>
        <w:tab/>
      </w:r>
      <w:r w:rsidR="0018531A" w:rsidRPr="0018531A">
        <w:rPr>
          <w:rFonts w:eastAsia="Times New Roman"/>
          <w:color w:val="000000"/>
          <w:szCs w:val="24"/>
        </w:rPr>
        <w:t>This antenna system needs to be able to communicate over the standard IEEE 802.11 LAN 2.4 GHz frequency to be compatible with other communications systems in the xEMU suits.</w:t>
      </w:r>
    </w:p>
    <w:p w14:paraId="122A9235" w14:textId="22E8C507" w:rsidR="0018531A" w:rsidRPr="0018531A" w:rsidRDefault="00D45FE5" w:rsidP="007624AC">
      <w:pPr>
        <w:spacing w:after="0" w:line="480" w:lineRule="auto"/>
        <w:ind w:left="720" w:hanging="720"/>
        <w:textAlignment w:val="baseline"/>
        <w:rPr>
          <w:rFonts w:eastAsia="Times New Roman"/>
          <w:color w:val="000000"/>
          <w:szCs w:val="24"/>
        </w:rPr>
      </w:pPr>
      <w:r>
        <w:rPr>
          <w:rFonts w:eastAsia="Times New Roman"/>
          <w:color w:val="000000"/>
          <w:szCs w:val="24"/>
        </w:rPr>
        <w:t>2.</w:t>
      </w:r>
      <w:r>
        <w:rPr>
          <w:rFonts w:eastAsia="Times New Roman"/>
          <w:color w:val="000000"/>
          <w:szCs w:val="24"/>
        </w:rPr>
        <w:tab/>
      </w:r>
      <w:r w:rsidR="0018531A" w:rsidRPr="0018531A">
        <w:rPr>
          <w:rFonts w:eastAsia="Times New Roman"/>
          <w:color w:val="000000"/>
          <w:szCs w:val="24"/>
        </w:rPr>
        <w:t>The array PCB boards are constrained to 2 lbs</w:t>
      </w:r>
      <w:r w:rsidR="008E7F67">
        <w:rPr>
          <w:rFonts w:eastAsia="Times New Roman"/>
          <w:color w:val="000000"/>
          <w:szCs w:val="24"/>
        </w:rPr>
        <w:t>.</w:t>
      </w:r>
      <w:r w:rsidR="0018531A" w:rsidRPr="0018531A">
        <w:rPr>
          <w:rFonts w:eastAsia="Times New Roman"/>
          <w:color w:val="000000"/>
          <w:szCs w:val="24"/>
        </w:rPr>
        <w:t xml:space="preserve"> of overall weight to minimize launch cost. </w:t>
      </w:r>
    </w:p>
    <w:p w14:paraId="0637A9DD" w14:textId="2CCFF477" w:rsidR="0018531A" w:rsidRPr="0018531A" w:rsidRDefault="007624AC" w:rsidP="007624AC">
      <w:pPr>
        <w:spacing w:after="200" w:line="480" w:lineRule="auto"/>
        <w:ind w:left="720" w:hanging="720"/>
        <w:textAlignment w:val="baseline"/>
        <w:rPr>
          <w:rFonts w:eastAsia="Times New Roman"/>
          <w:color w:val="000000"/>
          <w:szCs w:val="24"/>
        </w:rPr>
      </w:pPr>
      <w:r>
        <w:rPr>
          <w:rFonts w:eastAsia="Times New Roman"/>
          <w:color w:val="000000"/>
          <w:szCs w:val="24"/>
        </w:rPr>
        <w:t>3.</w:t>
      </w:r>
      <w:r>
        <w:rPr>
          <w:rFonts w:eastAsia="Times New Roman"/>
          <w:color w:val="000000"/>
          <w:szCs w:val="24"/>
        </w:rPr>
        <w:tab/>
      </w:r>
      <w:r w:rsidR="0018531A" w:rsidRPr="0018531A">
        <w:rPr>
          <w:rFonts w:eastAsia="Times New Roman"/>
          <w:color w:val="000000"/>
          <w:szCs w:val="24"/>
        </w:rPr>
        <w:t xml:space="preserve">This product will have to function in space; thus, the final product will need to be “radiation hardened” to protect it from cosmic </w:t>
      </w:r>
      <w:r w:rsidR="00DE0879">
        <w:rPr>
          <w:rFonts w:eastAsia="Times New Roman"/>
          <w:color w:val="000000"/>
          <w:szCs w:val="24"/>
        </w:rPr>
        <w:t>ray bombardment</w:t>
      </w:r>
      <w:r w:rsidR="0018531A" w:rsidRPr="0018531A">
        <w:rPr>
          <w:rFonts w:eastAsia="Times New Roman"/>
          <w:color w:val="000000"/>
          <w:szCs w:val="24"/>
        </w:rPr>
        <w:t xml:space="preserve"> and solar radiation.</w:t>
      </w:r>
    </w:p>
    <w:p w14:paraId="207C3604" w14:textId="01E52D2A" w:rsidR="0018531A" w:rsidRPr="00CF10A7" w:rsidRDefault="00205451" w:rsidP="0018531A">
      <w:pPr>
        <w:spacing w:before="240" w:after="120" w:line="480" w:lineRule="auto"/>
        <w:rPr>
          <w:rFonts w:eastAsia="Times New Roman"/>
          <w:sz w:val="32"/>
          <w:szCs w:val="32"/>
        </w:rPr>
      </w:pPr>
      <w:r w:rsidRPr="00CF10A7">
        <w:rPr>
          <w:rFonts w:eastAsia="Times New Roman"/>
          <w:b/>
          <w:bCs/>
          <w:color w:val="000000"/>
          <w:sz w:val="32"/>
          <w:szCs w:val="32"/>
        </w:rPr>
        <w:t>3.</w:t>
      </w:r>
      <w:r>
        <w:rPr>
          <w:rFonts w:eastAsia="Times New Roman"/>
          <w:color w:val="000000"/>
          <w:sz w:val="32"/>
          <w:szCs w:val="32"/>
        </w:rPr>
        <w:tab/>
      </w:r>
      <w:r w:rsidR="0018531A" w:rsidRPr="0018531A">
        <w:rPr>
          <w:rFonts w:eastAsia="Times New Roman"/>
          <w:b/>
          <w:bCs/>
          <w:color w:val="000000"/>
          <w:sz w:val="32"/>
          <w:szCs w:val="32"/>
        </w:rPr>
        <w:t>Technical Specifications</w:t>
      </w:r>
    </w:p>
    <w:tbl>
      <w:tblPr>
        <w:tblW w:w="5781" w:type="dxa"/>
        <w:jc w:val="center"/>
        <w:tblLook w:val="04A0" w:firstRow="1" w:lastRow="0" w:firstColumn="1" w:lastColumn="0" w:noHBand="0" w:noVBand="1"/>
      </w:tblPr>
      <w:tblGrid>
        <w:gridCol w:w="4201"/>
        <w:gridCol w:w="1580"/>
      </w:tblGrid>
      <w:tr w:rsidR="00225E96" w:rsidRPr="00225E96" w14:paraId="5A9F7009" w14:textId="77777777" w:rsidTr="002C4160">
        <w:trPr>
          <w:trHeight w:val="306"/>
          <w:jc w:val="center"/>
        </w:trPr>
        <w:tc>
          <w:tcPr>
            <w:tcW w:w="4201" w:type="dxa"/>
            <w:tcBorders>
              <w:top w:val="single" w:sz="4" w:space="0" w:color="auto"/>
              <w:left w:val="single" w:sz="4" w:space="0" w:color="auto"/>
              <w:bottom w:val="single" w:sz="4" w:space="0" w:color="auto"/>
              <w:right w:val="single" w:sz="4" w:space="0" w:color="auto"/>
            </w:tcBorders>
            <w:shd w:val="clear" w:color="000000" w:fill="F2F2F2"/>
            <w:noWrap/>
            <w:hideMark/>
          </w:tcPr>
          <w:p w14:paraId="69B1D8B5" w14:textId="77777777" w:rsidR="00225E96" w:rsidRPr="00225E96" w:rsidRDefault="00225E96" w:rsidP="00225E96">
            <w:pPr>
              <w:spacing w:after="0" w:line="240" w:lineRule="auto"/>
              <w:rPr>
                <w:rFonts w:eastAsia="Times New Roman"/>
                <w:b/>
                <w:bCs/>
                <w:color w:val="000000"/>
                <w:sz w:val="22"/>
              </w:rPr>
            </w:pPr>
            <w:r w:rsidRPr="00225E96">
              <w:rPr>
                <w:rFonts w:eastAsia="Times New Roman"/>
                <w:b/>
                <w:bCs/>
                <w:color w:val="000000"/>
                <w:sz w:val="22"/>
              </w:rPr>
              <w:t>Feature</w:t>
            </w:r>
          </w:p>
        </w:tc>
        <w:tc>
          <w:tcPr>
            <w:tcW w:w="1580" w:type="dxa"/>
            <w:tcBorders>
              <w:top w:val="single" w:sz="4" w:space="0" w:color="auto"/>
              <w:left w:val="nil"/>
              <w:bottom w:val="single" w:sz="4" w:space="0" w:color="auto"/>
              <w:right w:val="single" w:sz="4" w:space="0" w:color="auto"/>
            </w:tcBorders>
            <w:shd w:val="clear" w:color="000000" w:fill="F2F2F2"/>
            <w:noWrap/>
            <w:vAlign w:val="center"/>
            <w:hideMark/>
          </w:tcPr>
          <w:p w14:paraId="66D37E41" w14:textId="77777777" w:rsidR="00225E96" w:rsidRPr="00225E96" w:rsidRDefault="00225E96" w:rsidP="00225E96">
            <w:pPr>
              <w:spacing w:after="0" w:line="240" w:lineRule="auto"/>
              <w:jc w:val="center"/>
              <w:rPr>
                <w:rFonts w:eastAsia="Times New Roman"/>
                <w:b/>
                <w:bCs/>
                <w:color w:val="000000"/>
                <w:sz w:val="22"/>
              </w:rPr>
            </w:pPr>
            <w:r w:rsidRPr="00225E96">
              <w:rPr>
                <w:rFonts w:eastAsia="Times New Roman"/>
                <w:b/>
                <w:bCs/>
                <w:color w:val="000000"/>
                <w:sz w:val="22"/>
              </w:rPr>
              <w:t>Specification</w:t>
            </w:r>
          </w:p>
        </w:tc>
      </w:tr>
      <w:tr w:rsidR="00225E96" w:rsidRPr="00225E96" w14:paraId="44D66127"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3199DCBE" w14:textId="77777777" w:rsidR="00225E96" w:rsidRPr="00225E96" w:rsidRDefault="00225E96" w:rsidP="00225E96">
            <w:pPr>
              <w:spacing w:after="0" w:line="240" w:lineRule="auto"/>
              <w:rPr>
                <w:rFonts w:eastAsia="Times New Roman"/>
                <w:color w:val="000000"/>
                <w:sz w:val="22"/>
              </w:rPr>
            </w:pPr>
            <w:r w:rsidRPr="00225E96">
              <w:rPr>
                <w:rFonts w:eastAsia="Times New Roman"/>
                <w:color w:val="000000"/>
                <w:sz w:val="22"/>
              </w:rPr>
              <w:t>System Azimuthal Steering Resolution</w:t>
            </w:r>
          </w:p>
        </w:tc>
        <w:tc>
          <w:tcPr>
            <w:tcW w:w="1580" w:type="dxa"/>
            <w:tcBorders>
              <w:top w:val="nil"/>
              <w:left w:val="nil"/>
              <w:bottom w:val="single" w:sz="4" w:space="0" w:color="auto"/>
              <w:right w:val="single" w:sz="4" w:space="0" w:color="auto"/>
            </w:tcBorders>
            <w:shd w:val="clear" w:color="auto" w:fill="auto"/>
            <w:noWrap/>
            <w:vAlign w:val="center"/>
            <w:hideMark/>
          </w:tcPr>
          <w:p w14:paraId="76B625D5"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30°</w:t>
            </w:r>
          </w:p>
        </w:tc>
      </w:tr>
      <w:tr w:rsidR="00225E96" w:rsidRPr="00225E96" w14:paraId="3AAF8F08"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6F59E9E9" w14:textId="77777777" w:rsidR="00225E96" w:rsidRPr="00225E96" w:rsidRDefault="00225E96" w:rsidP="00225E96">
            <w:pPr>
              <w:spacing w:after="0" w:line="240" w:lineRule="auto"/>
              <w:rPr>
                <w:rFonts w:eastAsia="Times New Roman"/>
                <w:color w:val="000000"/>
                <w:sz w:val="22"/>
              </w:rPr>
            </w:pPr>
            <w:r w:rsidRPr="00225E96">
              <w:rPr>
                <w:rFonts w:eastAsia="Times New Roman"/>
                <w:color w:val="000000"/>
                <w:sz w:val="22"/>
              </w:rPr>
              <w:t>Single Array Azimuthal Coverage</w:t>
            </w:r>
          </w:p>
        </w:tc>
        <w:tc>
          <w:tcPr>
            <w:tcW w:w="1580" w:type="dxa"/>
            <w:tcBorders>
              <w:top w:val="nil"/>
              <w:left w:val="nil"/>
              <w:bottom w:val="single" w:sz="4" w:space="0" w:color="auto"/>
              <w:right w:val="single" w:sz="4" w:space="0" w:color="auto"/>
            </w:tcBorders>
            <w:shd w:val="clear" w:color="auto" w:fill="auto"/>
            <w:noWrap/>
            <w:vAlign w:val="center"/>
            <w:hideMark/>
          </w:tcPr>
          <w:p w14:paraId="676F7A31"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120°</w:t>
            </w:r>
          </w:p>
        </w:tc>
      </w:tr>
      <w:tr w:rsidR="00225E96" w:rsidRPr="00225E96" w14:paraId="3FEE8CB3"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7C0EE897" w14:textId="77777777" w:rsidR="00225E96" w:rsidRPr="00225E96" w:rsidRDefault="00225E96" w:rsidP="00225E96">
            <w:pPr>
              <w:spacing w:after="0" w:line="240" w:lineRule="auto"/>
              <w:rPr>
                <w:rFonts w:eastAsia="Times New Roman"/>
                <w:color w:val="000000"/>
                <w:sz w:val="22"/>
              </w:rPr>
            </w:pPr>
            <w:r w:rsidRPr="00225E96">
              <w:rPr>
                <w:rFonts w:eastAsia="Times New Roman"/>
                <w:color w:val="000000"/>
                <w:sz w:val="22"/>
              </w:rPr>
              <w:t>Single Array Patch Antenna Count</w:t>
            </w:r>
          </w:p>
        </w:tc>
        <w:tc>
          <w:tcPr>
            <w:tcW w:w="1580" w:type="dxa"/>
            <w:tcBorders>
              <w:top w:val="nil"/>
              <w:left w:val="nil"/>
              <w:bottom w:val="single" w:sz="4" w:space="0" w:color="auto"/>
              <w:right w:val="single" w:sz="4" w:space="0" w:color="auto"/>
            </w:tcBorders>
            <w:shd w:val="clear" w:color="auto" w:fill="auto"/>
            <w:noWrap/>
            <w:vAlign w:val="center"/>
            <w:hideMark/>
          </w:tcPr>
          <w:p w14:paraId="62FDDC05"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4 x 4 antennas</w:t>
            </w:r>
          </w:p>
        </w:tc>
      </w:tr>
      <w:tr w:rsidR="00225E96" w:rsidRPr="00225E96" w14:paraId="2DBE8AF1"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3D98838C" w14:textId="202B8BC1" w:rsidR="00225E96" w:rsidRPr="00225E96" w:rsidRDefault="00C269E5" w:rsidP="00225E96">
            <w:pPr>
              <w:spacing w:after="0" w:line="240" w:lineRule="auto"/>
              <w:rPr>
                <w:rFonts w:eastAsia="Times New Roman"/>
                <w:color w:val="000000"/>
                <w:sz w:val="22"/>
              </w:rPr>
            </w:pPr>
            <w:r>
              <w:rPr>
                <w:rFonts w:eastAsia="Times New Roman"/>
                <w:color w:val="000000"/>
                <w:sz w:val="22"/>
              </w:rPr>
              <w:t>0.5</w:t>
            </w:r>
            <w:r w:rsidR="00225E96" w:rsidRPr="00225E96">
              <w:rPr>
                <w:rFonts w:eastAsia="Times New Roman"/>
                <w:color w:val="000000"/>
                <w:sz w:val="22"/>
              </w:rPr>
              <w:t>-Kilometer Signal Strength</w:t>
            </w:r>
          </w:p>
        </w:tc>
        <w:tc>
          <w:tcPr>
            <w:tcW w:w="1580" w:type="dxa"/>
            <w:tcBorders>
              <w:top w:val="nil"/>
              <w:left w:val="nil"/>
              <w:bottom w:val="single" w:sz="4" w:space="0" w:color="auto"/>
              <w:right w:val="single" w:sz="4" w:space="0" w:color="auto"/>
            </w:tcBorders>
            <w:shd w:val="clear" w:color="auto" w:fill="auto"/>
            <w:noWrap/>
            <w:vAlign w:val="center"/>
            <w:hideMark/>
          </w:tcPr>
          <w:p w14:paraId="1EFB6781"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-70 dBm</w:t>
            </w:r>
          </w:p>
        </w:tc>
      </w:tr>
      <w:tr w:rsidR="00225E96" w:rsidRPr="00225E96" w14:paraId="389D242D" w14:textId="77777777" w:rsidTr="002C4160">
        <w:trPr>
          <w:trHeight w:val="306"/>
          <w:jc w:val="center"/>
        </w:trPr>
        <w:tc>
          <w:tcPr>
            <w:tcW w:w="4201" w:type="dxa"/>
            <w:tcBorders>
              <w:top w:val="nil"/>
              <w:left w:val="single" w:sz="4" w:space="0" w:color="auto"/>
              <w:bottom w:val="single" w:sz="4" w:space="0" w:color="auto"/>
              <w:right w:val="single" w:sz="4" w:space="0" w:color="auto"/>
            </w:tcBorders>
            <w:shd w:val="clear" w:color="auto" w:fill="auto"/>
            <w:noWrap/>
            <w:vAlign w:val="bottom"/>
            <w:hideMark/>
          </w:tcPr>
          <w:p w14:paraId="01E5198B" w14:textId="6F4064E9" w:rsidR="00225E96" w:rsidRPr="00225E96" w:rsidRDefault="00CD3CCB" w:rsidP="00225E96">
            <w:pPr>
              <w:spacing w:after="0" w:line="240" w:lineRule="auto"/>
              <w:rPr>
                <w:rFonts w:eastAsia="Times New Roman"/>
                <w:color w:val="000000"/>
                <w:sz w:val="22"/>
              </w:rPr>
            </w:pPr>
            <w:r>
              <w:rPr>
                <w:rFonts w:eastAsia="Times New Roman"/>
                <w:color w:val="000000"/>
                <w:sz w:val="22"/>
              </w:rPr>
              <w:t xml:space="preserve">System </w:t>
            </w:r>
            <w:r w:rsidR="00225E96" w:rsidRPr="00225E96">
              <w:rPr>
                <w:rFonts w:eastAsia="Times New Roman"/>
                <w:color w:val="000000"/>
                <w:sz w:val="22"/>
              </w:rPr>
              <w:t>Minimum Received Signal Strength</w:t>
            </w:r>
          </w:p>
        </w:tc>
        <w:tc>
          <w:tcPr>
            <w:tcW w:w="1580" w:type="dxa"/>
            <w:tcBorders>
              <w:top w:val="nil"/>
              <w:left w:val="nil"/>
              <w:bottom w:val="single" w:sz="4" w:space="0" w:color="auto"/>
              <w:right w:val="single" w:sz="4" w:space="0" w:color="auto"/>
            </w:tcBorders>
            <w:shd w:val="clear" w:color="auto" w:fill="auto"/>
            <w:noWrap/>
            <w:vAlign w:val="center"/>
            <w:hideMark/>
          </w:tcPr>
          <w:p w14:paraId="4D11A2BE" w14:textId="77777777" w:rsidR="00225E96" w:rsidRPr="00225E96" w:rsidRDefault="00225E96" w:rsidP="00225E96">
            <w:pPr>
              <w:spacing w:after="0" w:line="240" w:lineRule="auto"/>
              <w:jc w:val="center"/>
              <w:rPr>
                <w:rFonts w:eastAsia="Times New Roman"/>
                <w:color w:val="000000"/>
                <w:sz w:val="22"/>
              </w:rPr>
            </w:pPr>
            <w:r w:rsidRPr="00225E96">
              <w:rPr>
                <w:rFonts w:eastAsia="Times New Roman"/>
                <w:color w:val="000000"/>
                <w:sz w:val="22"/>
              </w:rPr>
              <w:t>-70 dBm</w:t>
            </w:r>
          </w:p>
        </w:tc>
      </w:tr>
      <w:tr w:rsidR="00714BC1" w:rsidRPr="00225E96" w14:paraId="3B00262B" w14:textId="77777777" w:rsidTr="00714BC1">
        <w:trPr>
          <w:trHeight w:val="306"/>
          <w:jc w:val="center"/>
        </w:trPr>
        <w:tc>
          <w:tcPr>
            <w:tcW w:w="42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599CD" w14:textId="49703412" w:rsidR="00714BC1" w:rsidRDefault="005D6F49" w:rsidP="00225E96">
            <w:pPr>
              <w:spacing w:after="0" w:line="240" w:lineRule="auto"/>
              <w:rPr>
                <w:rFonts w:eastAsia="Times New Roman"/>
                <w:color w:val="000000"/>
                <w:sz w:val="22"/>
              </w:rPr>
            </w:pPr>
            <w:r>
              <w:rPr>
                <w:rFonts w:eastAsia="Times New Roman"/>
                <w:color w:val="000000"/>
                <w:sz w:val="22"/>
              </w:rPr>
              <w:t>3 dB Bandwidth</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7459FB07" w14:textId="55429A17" w:rsidR="00714BC1" w:rsidRPr="00225E96" w:rsidRDefault="005D6F49" w:rsidP="00225E96">
            <w:pPr>
              <w:spacing w:after="0" w:line="240" w:lineRule="auto"/>
              <w:jc w:val="center"/>
              <w:rPr>
                <w:rFonts w:eastAsia="Times New Roman"/>
                <w:color w:val="000000"/>
                <w:sz w:val="22"/>
              </w:rPr>
            </w:pPr>
            <w:r>
              <w:rPr>
                <w:rFonts w:eastAsia="Times New Roman"/>
                <w:color w:val="000000"/>
                <w:sz w:val="22"/>
              </w:rPr>
              <w:t>20 MHz</w:t>
            </w:r>
          </w:p>
        </w:tc>
      </w:tr>
    </w:tbl>
    <w:p w14:paraId="5674BD42" w14:textId="77777777" w:rsidR="00776F9A" w:rsidRPr="00721266" w:rsidRDefault="00776F9A" w:rsidP="00205451">
      <w:pPr>
        <w:spacing w:after="0" w:line="480" w:lineRule="auto"/>
        <w:rPr>
          <w:rFonts w:eastAsia="Times New Roman"/>
          <w:b/>
          <w:bCs/>
          <w:sz w:val="12"/>
          <w:szCs w:val="12"/>
        </w:rPr>
      </w:pPr>
    </w:p>
    <w:p w14:paraId="60D2E8A0" w14:textId="3EDD9A49" w:rsidR="001A3FFB" w:rsidRDefault="001A3FFB" w:rsidP="002C4160">
      <w:pPr>
        <w:spacing w:after="0" w:line="480" w:lineRule="auto"/>
        <w:jc w:val="center"/>
        <w:rPr>
          <w:rFonts w:eastAsia="Times New Roman"/>
          <w:szCs w:val="24"/>
        </w:rPr>
      </w:pPr>
      <w:r w:rsidRPr="00687DC1">
        <w:rPr>
          <w:rFonts w:eastAsia="Times New Roman"/>
          <w:b/>
          <w:bCs/>
          <w:szCs w:val="24"/>
        </w:rPr>
        <w:t xml:space="preserve">Table 1. </w:t>
      </w:r>
      <w:r>
        <w:rPr>
          <w:rFonts w:eastAsia="Times New Roman"/>
          <w:szCs w:val="24"/>
        </w:rPr>
        <w:t xml:space="preserve"> </w:t>
      </w:r>
      <w:r w:rsidR="005A3E61">
        <w:rPr>
          <w:rFonts w:eastAsia="Times New Roman"/>
          <w:szCs w:val="24"/>
        </w:rPr>
        <w:t>Phased array specifications</w:t>
      </w:r>
    </w:p>
    <w:p w14:paraId="4B569A94" w14:textId="77777777" w:rsidR="00A84B50" w:rsidRPr="00A84B50" w:rsidRDefault="00A84B50" w:rsidP="00A84B50">
      <w:pPr>
        <w:spacing w:after="0" w:line="480" w:lineRule="auto"/>
        <w:rPr>
          <w:rFonts w:eastAsia="Times New Roman"/>
          <w:szCs w:val="24"/>
        </w:rPr>
      </w:pPr>
    </w:p>
    <w:tbl>
      <w:tblPr>
        <w:tblW w:w="5460" w:type="dxa"/>
        <w:jc w:val="center"/>
        <w:tblLook w:val="04A0" w:firstRow="1" w:lastRow="0" w:firstColumn="1" w:lastColumn="0" w:noHBand="0" w:noVBand="1"/>
      </w:tblPr>
      <w:tblGrid>
        <w:gridCol w:w="3880"/>
        <w:gridCol w:w="1580"/>
      </w:tblGrid>
      <w:tr w:rsidR="00736897" w:rsidRPr="00736897" w14:paraId="762EDA09" w14:textId="77777777" w:rsidTr="002C4160">
        <w:trPr>
          <w:trHeight w:val="306"/>
          <w:jc w:val="center"/>
        </w:trPr>
        <w:tc>
          <w:tcPr>
            <w:tcW w:w="3880" w:type="dxa"/>
            <w:tcBorders>
              <w:top w:val="single" w:sz="4" w:space="0" w:color="auto"/>
              <w:left w:val="single" w:sz="4" w:space="0" w:color="auto"/>
              <w:bottom w:val="single" w:sz="4" w:space="0" w:color="auto"/>
              <w:right w:val="single" w:sz="4" w:space="0" w:color="auto"/>
            </w:tcBorders>
            <w:shd w:val="clear" w:color="000000" w:fill="F2F2F2"/>
            <w:noWrap/>
            <w:hideMark/>
          </w:tcPr>
          <w:p w14:paraId="1E4E239E" w14:textId="77777777" w:rsidR="00736897" w:rsidRPr="00736897" w:rsidRDefault="00736897" w:rsidP="00736897">
            <w:pPr>
              <w:spacing w:after="0" w:line="240" w:lineRule="auto"/>
              <w:rPr>
                <w:rFonts w:eastAsia="Times New Roman"/>
                <w:b/>
                <w:bCs/>
                <w:color w:val="000000"/>
                <w:sz w:val="22"/>
              </w:rPr>
            </w:pPr>
            <w:r w:rsidRPr="00736897">
              <w:rPr>
                <w:rFonts w:eastAsia="Times New Roman"/>
                <w:b/>
                <w:bCs/>
                <w:color w:val="000000"/>
                <w:sz w:val="22"/>
              </w:rPr>
              <w:t>Feature</w:t>
            </w:r>
          </w:p>
        </w:tc>
        <w:tc>
          <w:tcPr>
            <w:tcW w:w="1580" w:type="dxa"/>
            <w:tcBorders>
              <w:top w:val="single" w:sz="4" w:space="0" w:color="auto"/>
              <w:left w:val="nil"/>
              <w:bottom w:val="single" w:sz="4" w:space="0" w:color="auto"/>
              <w:right w:val="single" w:sz="4" w:space="0" w:color="auto"/>
            </w:tcBorders>
            <w:shd w:val="clear" w:color="000000" w:fill="F2F2F2"/>
            <w:noWrap/>
            <w:vAlign w:val="center"/>
            <w:hideMark/>
          </w:tcPr>
          <w:p w14:paraId="36B91A33" w14:textId="77777777" w:rsidR="00736897" w:rsidRPr="00736897" w:rsidRDefault="00736897" w:rsidP="00736897">
            <w:pPr>
              <w:spacing w:after="0" w:line="240" w:lineRule="auto"/>
              <w:jc w:val="center"/>
              <w:rPr>
                <w:rFonts w:eastAsia="Times New Roman"/>
                <w:b/>
                <w:bCs/>
                <w:color w:val="000000"/>
                <w:sz w:val="22"/>
              </w:rPr>
            </w:pPr>
            <w:r w:rsidRPr="00736897">
              <w:rPr>
                <w:rFonts w:eastAsia="Times New Roman"/>
                <w:b/>
                <w:bCs/>
                <w:color w:val="000000"/>
                <w:sz w:val="22"/>
              </w:rPr>
              <w:t>Specification</w:t>
            </w:r>
          </w:p>
        </w:tc>
      </w:tr>
      <w:tr w:rsidR="00736897" w:rsidRPr="00736897" w14:paraId="7F860115" w14:textId="77777777" w:rsidTr="002C4160">
        <w:trPr>
          <w:trHeight w:val="306"/>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E6F7E5B"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Single Butler Matrix I/O Ports</w:t>
            </w:r>
          </w:p>
        </w:tc>
        <w:tc>
          <w:tcPr>
            <w:tcW w:w="1580" w:type="dxa"/>
            <w:tcBorders>
              <w:top w:val="nil"/>
              <w:left w:val="nil"/>
              <w:bottom w:val="single" w:sz="4" w:space="0" w:color="auto"/>
              <w:right w:val="single" w:sz="4" w:space="0" w:color="auto"/>
            </w:tcBorders>
            <w:shd w:val="clear" w:color="auto" w:fill="auto"/>
            <w:noWrap/>
            <w:vAlign w:val="center"/>
            <w:hideMark/>
          </w:tcPr>
          <w:p w14:paraId="164F6944" w14:textId="77777777" w:rsidR="00736897" w:rsidRPr="00736897" w:rsidRDefault="00736897" w:rsidP="00736897">
            <w:pPr>
              <w:spacing w:after="0" w:line="240" w:lineRule="auto"/>
              <w:jc w:val="center"/>
              <w:rPr>
                <w:rFonts w:eastAsia="Times New Roman"/>
                <w:color w:val="000000"/>
                <w:sz w:val="22"/>
              </w:rPr>
            </w:pPr>
            <w:r w:rsidRPr="00736897">
              <w:rPr>
                <w:rFonts w:eastAsia="Times New Roman"/>
                <w:color w:val="000000"/>
                <w:sz w:val="22"/>
              </w:rPr>
              <w:t>4</w:t>
            </w:r>
          </w:p>
        </w:tc>
      </w:tr>
      <w:tr w:rsidR="00736897" w:rsidRPr="00736897" w14:paraId="5FB54357" w14:textId="77777777" w:rsidTr="002C4160">
        <w:trPr>
          <w:trHeight w:val="306"/>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2E48959"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RF Switch Chip Minimum State Count</w:t>
            </w:r>
          </w:p>
        </w:tc>
        <w:tc>
          <w:tcPr>
            <w:tcW w:w="1580" w:type="dxa"/>
            <w:tcBorders>
              <w:top w:val="nil"/>
              <w:left w:val="nil"/>
              <w:bottom w:val="single" w:sz="4" w:space="0" w:color="auto"/>
              <w:right w:val="single" w:sz="4" w:space="0" w:color="auto"/>
            </w:tcBorders>
            <w:shd w:val="clear" w:color="auto" w:fill="auto"/>
            <w:noWrap/>
            <w:vAlign w:val="center"/>
            <w:hideMark/>
          </w:tcPr>
          <w:p w14:paraId="24760BF4" w14:textId="77777777" w:rsidR="00736897" w:rsidRPr="00736897" w:rsidRDefault="00736897" w:rsidP="00736897">
            <w:pPr>
              <w:spacing w:after="0" w:line="240" w:lineRule="auto"/>
              <w:jc w:val="center"/>
              <w:rPr>
                <w:rFonts w:eastAsia="Times New Roman"/>
                <w:color w:val="000000"/>
                <w:sz w:val="22"/>
              </w:rPr>
            </w:pPr>
            <w:r w:rsidRPr="00736897">
              <w:rPr>
                <w:rFonts w:eastAsia="Times New Roman"/>
                <w:color w:val="000000"/>
                <w:sz w:val="22"/>
              </w:rPr>
              <w:t>12</w:t>
            </w:r>
          </w:p>
        </w:tc>
      </w:tr>
      <w:tr w:rsidR="00736897" w:rsidRPr="00736897" w14:paraId="14C5EBCC" w14:textId="77777777" w:rsidTr="002C4160">
        <w:trPr>
          <w:trHeight w:val="306"/>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7E5472F"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MCU Minimum Sample Rate</w:t>
            </w:r>
          </w:p>
        </w:tc>
        <w:tc>
          <w:tcPr>
            <w:tcW w:w="1580" w:type="dxa"/>
            <w:tcBorders>
              <w:top w:val="nil"/>
              <w:left w:val="nil"/>
              <w:bottom w:val="single" w:sz="4" w:space="0" w:color="auto"/>
              <w:right w:val="single" w:sz="4" w:space="0" w:color="auto"/>
            </w:tcBorders>
            <w:shd w:val="clear" w:color="auto" w:fill="auto"/>
            <w:noWrap/>
            <w:vAlign w:val="center"/>
            <w:hideMark/>
          </w:tcPr>
          <w:p w14:paraId="41E8A31A" w14:textId="755CFEBB" w:rsidR="00736897" w:rsidRPr="00736897" w:rsidRDefault="00405970" w:rsidP="00736897">
            <w:pPr>
              <w:spacing w:after="0" w:line="240" w:lineRule="auto"/>
              <w:jc w:val="center"/>
              <w:rPr>
                <w:rFonts w:eastAsia="Times New Roman"/>
                <w:color w:val="000000"/>
                <w:sz w:val="22"/>
              </w:rPr>
            </w:pPr>
            <w:r>
              <w:rPr>
                <w:rFonts w:eastAsia="Times New Roman"/>
                <w:color w:val="000000"/>
                <w:sz w:val="22"/>
              </w:rPr>
              <w:t>5</w:t>
            </w:r>
            <w:r w:rsidR="00736897" w:rsidRPr="00736897">
              <w:rPr>
                <w:rFonts w:eastAsia="Times New Roman"/>
                <w:color w:val="000000"/>
                <w:sz w:val="22"/>
              </w:rPr>
              <w:t xml:space="preserve"> GS/s</w:t>
            </w:r>
            <w:r>
              <w:rPr>
                <w:rFonts w:eastAsia="Times New Roman"/>
                <w:color w:val="000000"/>
                <w:sz w:val="22"/>
              </w:rPr>
              <w:t xml:space="preserve"> [</w:t>
            </w:r>
            <w:r w:rsidR="00A952DA">
              <w:rPr>
                <w:rFonts w:eastAsia="Times New Roman"/>
                <w:color w:val="000000"/>
                <w:sz w:val="22"/>
              </w:rPr>
              <w:t>6</w:t>
            </w:r>
            <w:r>
              <w:rPr>
                <w:rFonts w:eastAsia="Times New Roman"/>
                <w:color w:val="000000"/>
                <w:sz w:val="22"/>
              </w:rPr>
              <w:t>]</w:t>
            </w:r>
          </w:p>
        </w:tc>
      </w:tr>
      <w:tr w:rsidR="00736897" w:rsidRPr="00736897" w14:paraId="02E336A5" w14:textId="77777777" w:rsidTr="002C4160">
        <w:trPr>
          <w:trHeight w:val="330"/>
          <w:jc w:val="center"/>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7F3B24D" w14:textId="77777777" w:rsidR="00736897" w:rsidRPr="00736897" w:rsidRDefault="00736897" w:rsidP="00736897">
            <w:pPr>
              <w:spacing w:after="0" w:line="240" w:lineRule="auto"/>
              <w:rPr>
                <w:rFonts w:eastAsia="Times New Roman"/>
                <w:color w:val="000000"/>
                <w:sz w:val="22"/>
              </w:rPr>
            </w:pPr>
            <w:r w:rsidRPr="00736897">
              <w:rPr>
                <w:rFonts w:eastAsia="Times New Roman"/>
                <w:color w:val="000000"/>
                <w:sz w:val="22"/>
              </w:rPr>
              <w:t>Supply Voltages</w:t>
            </w:r>
          </w:p>
        </w:tc>
        <w:tc>
          <w:tcPr>
            <w:tcW w:w="1580" w:type="dxa"/>
            <w:tcBorders>
              <w:top w:val="nil"/>
              <w:left w:val="nil"/>
              <w:bottom w:val="single" w:sz="4" w:space="0" w:color="auto"/>
              <w:right w:val="single" w:sz="4" w:space="0" w:color="auto"/>
            </w:tcBorders>
            <w:shd w:val="clear" w:color="auto" w:fill="auto"/>
            <w:noWrap/>
            <w:vAlign w:val="center"/>
            <w:hideMark/>
          </w:tcPr>
          <w:p w14:paraId="2B0BE880" w14:textId="77777777" w:rsidR="00736897" w:rsidRPr="00736897" w:rsidRDefault="00736897" w:rsidP="00736897">
            <w:pPr>
              <w:spacing w:after="0" w:line="240" w:lineRule="auto"/>
              <w:jc w:val="center"/>
              <w:rPr>
                <w:rFonts w:eastAsia="Times New Roman"/>
                <w:color w:val="000000"/>
                <w:sz w:val="22"/>
              </w:rPr>
            </w:pPr>
            <w:r w:rsidRPr="00736897">
              <w:rPr>
                <w:rFonts w:eastAsia="Times New Roman"/>
                <w:color w:val="000000"/>
                <w:sz w:val="22"/>
              </w:rPr>
              <w:t>3.3 / 5 V</w:t>
            </w:r>
            <w:r w:rsidRPr="00736897">
              <w:rPr>
                <w:rFonts w:eastAsia="Times New Roman"/>
                <w:color w:val="000000"/>
                <w:sz w:val="22"/>
                <w:vertAlign w:val="subscript"/>
              </w:rPr>
              <w:t>DC</w:t>
            </w:r>
          </w:p>
        </w:tc>
      </w:tr>
      <w:tr w:rsidR="00F4751A" w:rsidRPr="00736897" w14:paraId="55119D99" w14:textId="77777777" w:rsidTr="00F4751A">
        <w:trPr>
          <w:trHeight w:val="33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6A1FF" w14:textId="4A2BDBC7" w:rsidR="00F4751A" w:rsidRPr="00736897" w:rsidRDefault="00F4751A" w:rsidP="00F4751A">
            <w:pPr>
              <w:spacing w:after="0" w:line="240" w:lineRule="auto"/>
              <w:rPr>
                <w:rFonts w:eastAsia="Times New Roman"/>
                <w:color w:val="000000"/>
                <w:sz w:val="22"/>
              </w:rPr>
            </w:pPr>
            <w:r>
              <w:rPr>
                <w:rFonts w:eastAsia="Times New Roman"/>
                <w:color w:val="000000"/>
                <w:sz w:val="22"/>
              </w:rPr>
              <w:t>Wi</w:t>
            </w:r>
            <w:r w:rsidR="009B4FD9">
              <w:rPr>
                <w:rFonts w:eastAsia="Times New Roman"/>
                <w:color w:val="000000"/>
                <w:sz w:val="22"/>
              </w:rPr>
              <w:t>-</w:t>
            </w:r>
            <w:r>
              <w:rPr>
                <w:rFonts w:eastAsia="Times New Roman"/>
                <w:color w:val="000000"/>
                <w:sz w:val="22"/>
              </w:rPr>
              <w:t>Fi Module Tx Power Consumption</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46E18755" w14:textId="556A1D29" w:rsidR="00F4751A" w:rsidRPr="00736897" w:rsidRDefault="005C2D72" w:rsidP="00736897">
            <w:pPr>
              <w:spacing w:after="0" w:line="240" w:lineRule="auto"/>
              <w:jc w:val="center"/>
              <w:rPr>
                <w:rFonts w:eastAsia="Times New Roman"/>
                <w:color w:val="000000"/>
                <w:sz w:val="22"/>
              </w:rPr>
            </w:pPr>
            <w:r>
              <w:rPr>
                <w:rFonts w:eastAsia="Times New Roman"/>
                <w:color w:val="000000"/>
                <w:sz w:val="22"/>
              </w:rPr>
              <w:t>63 mW [</w:t>
            </w:r>
            <w:r w:rsidR="00A952DA">
              <w:rPr>
                <w:rFonts w:eastAsia="Times New Roman"/>
                <w:color w:val="000000"/>
                <w:sz w:val="22"/>
              </w:rPr>
              <w:t>5</w:t>
            </w:r>
            <w:r w:rsidR="00F4751A">
              <w:rPr>
                <w:rFonts w:eastAsia="Times New Roman"/>
                <w:color w:val="000000"/>
                <w:sz w:val="22"/>
              </w:rPr>
              <w:t xml:space="preserve">] </w:t>
            </w:r>
          </w:p>
        </w:tc>
      </w:tr>
      <w:tr w:rsidR="00442C78" w:rsidRPr="00736897" w14:paraId="5212EBB3" w14:textId="77777777" w:rsidTr="00F4751A">
        <w:trPr>
          <w:trHeight w:val="33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F4D17" w14:textId="1D50E944" w:rsidR="00442C78" w:rsidRDefault="00442C78" w:rsidP="00F4751A">
            <w:pPr>
              <w:spacing w:after="0" w:line="240" w:lineRule="auto"/>
              <w:rPr>
                <w:rFonts w:eastAsia="Times New Roman"/>
                <w:color w:val="000000"/>
                <w:sz w:val="22"/>
              </w:rPr>
            </w:pPr>
            <w:r>
              <w:rPr>
                <w:rFonts w:eastAsia="Times New Roman"/>
                <w:color w:val="000000"/>
                <w:sz w:val="22"/>
              </w:rPr>
              <w:t>MCU Power Consumption</w:t>
            </w:r>
          </w:p>
        </w:tc>
        <w:tc>
          <w:tcPr>
            <w:tcW w:w="1580" w:type="dxa"/>
            <w:tcBorders>
              <w:top w:val="single" w:sz="4" w:space="0" w:color="auto"/>
              <w:left w:val="nil"/>
              <w:bottom w:val="single" w:sz="4" w:space="0" w:color="auto"/>
              <w:right w:val="single" w:sz="4" w:space="0" w:color="auto"/>
            </w:tcBorders>
            <w:shd w:val="clear" w:color="auto" w:fill="auto"/>
            <w:noWrap/>
            <w:vAlign w:val="center"/>
          </w:tcPr>
          <w:p w14:paraId="386D3EE7" w14:textId="50C46334" w:rsidR="00442C78" w:rsidRDefault="005C2D72" w:rsidP="00442C78">
            <w:pPr>
              <w:spacing w:after="0" w:line="240" w:lineRule="auto"/>
              <w:jc w:val="center"/>
              <w:rPr>
                <w:rFonts w:eastAsia="Times New Roman"/>
                <w:color w:val="000000"/>
                <w:sz w:val="22"/>
              </w:rPr>
            </w:pPr>
            <w:r>
              <w:rPr>
                <w:rFonts w:eastAsia="Times New Roman"/>
                <w:color w:val="000000"/>
                <w:sz w:val="22"/>
              </w:rPr>
              <w:t>0.36 mW [</w:t>
            </w:r>
            <w:r w:rsidR="00A952DA">
              <w:rPr>
                <w:rFonts w:eastAsia="Times New Roman"/>
                <w:color w:val="000000"/>
                <w:sz w:val="22"/>
              </w:rPr>
              <w:t>6</w:t>
            </w:r>
            <w:r w:rsidR="00442C78">
              <w:rPr>
                <w:rFonts w:eastAsia="Times New Roman"/>
                <w:color w:val="000000"/>
                <w:sz w:val="22"/>
              </w:rPr>
              <w:t>]</w:t>
            </w:r>
          </w:p>
        </w:tc>
      </w:tr>
    </w:tbl>
    <w:p w14:paraId="5EAA4609" w14:textId="77777777" w:rsidR="00721266" w:rsidRPr="00721266" w:rsidRDefault="00721266" w:rsidP="007613A0">
      <w:pPr>
        <w:spacing w:after="0" w:line="480" w:lineRule="auto"/>
        <w:rPr>
          <w:rFonts w:eastAsia="Times New Roman"/>
          <w:b/>
          <w:bCs/>
          <w:sz w:val="12"/>
          <w:szCs w:val="12"/>
        </w:rPr>
      </w:pPr>
    </w:p>
    <w:p w14:paraId="3661220A" w14:textId="05D88671" w:rsidR="007613A0" w:rsidRDefault="007613A0" w:rsidP="002C4160">
      <w:pPr>
        <w:spacing w:after="0" w:line="480" w:lineRule="auto"/>
        <w:jc w:val="center"/>
        <w:rPr>
          <w:rFonts w:eastAsia="Times New Roman"/>
          <w:szCs w:val="24"/>
        </w:rPr>
      </w:pPr>
      <w:r w:rsidRPr="00687DC1">
        <w:rPr>
          <w:rFonts w:eastAsia="Times New Roman"/>
          <w:b/>
          <w:bCs/>
          <w:szCs w:val="24"/>
        </w:rPr>
        <w:t xml:space="preserve">Table </w:t>
      </w:r>
      <w:r>
        <w:rPr>
          <w:rFonts w:eastAsia="Times New Roman"/>
          <w:b/>
          <w:bCs/>
          <w:szCs w:val="24"/>
        </w:rPr>
        <w:t>2</w:t>
      </w:r>
      <w:r w:rsidRPr="00687DC1">
        <w:rPr>
          <w:rFonts w:eastAsia="Times New Roman"/>
          <w:b/>
          <w:bCs/>
          <w:szCs w:val="24"/>
        </w:rPr>
        <w:t xml:space="preserve">. </w:t>
      </w:r>
      <w:r>
        <w:rPr>
          <w:rFonts w:eastAsia="Times New Roman"/>
          <w:szCs w:val="24"/>
        </w:rPr>
        <w:t xml:space="preserve"> </w:t>
      </w:r>
      <w:r w:rsidR="00073114">
        <w:rPr>
          <w:rFonts w:eastAsia="Times New Roman"/>
          <w:szCs w:val="24"/>
        </w:rPr>
        <w:t>Front/back-end specifications</w:t>
      </w:r>
    </w:p>
    <w:p w14:paraId="36564BCC" w14:textId="658E615F" w:rsidR="00205451" w:rsidRPr="0018531A" w:rsidRDefault="00205451" w:rsidP="00205451">
      <w:pPr>
        <w:spacing w:after="0" w:line="480" w:lineRule="auto"/>
        <w:rPr>
          <w:rFonts w:eastAsia="Times New Roman"/>
          <w:szCs w:val="24"/>
        </w:rPr>
      </w:pPr>
    </w:p>
    <w:p w14:paraId="1B2B889E" w14:textId="77777777" w:rsidR="00205451" w:rsidRPr="00012422" w:rsidRDefault="00205451" w:rsidP="00205451">
      <w:pPr>
        <w:spacing w:before="240" w:after="120" w:line="480" w:lineRule="auto"/>
        <w:rPr>
          <w:rFonts w:eastAsia="Times New Roman"/>
          <w:sz w:val="32"/>
          <w:szCs w:val="32"/>
        </w:rPr>
      </w:pPr>
      <w:r w:rsidRPr="0018531A">
        <w:rPr>
          <w:rFonts w:eastAsia="Times New Roman"/>
          <w:b/>
          <w:bCs/>
          <w:color w:val="000000"/>
          <w:sz w:val="32"/>
          <w:szCs w:val="32"/>
        </w:rPr>
        <w:lastRenderedPageBreak/>
        <w:t>4.</w:t>
      </w:r>
      <w:r>
        <w:rPr>
          <w:rFonts w:eastAsia="Times New Roman"/>
          <w:color w:val="000000"/>
          <w:sz w:val="32"/>
          <w:szCs w:val="32"/>
        </w:rPr>
        <w:tab/>
      </w:r>
      <w:r w:rsidRPr="0018531A">
        <w:rPr>
          <w:rFonts w:eastAsia="Times New Roman"/>
          <w:b/>
          <w:bCs/>
          <w:color w:val="000000"/>
          <w:sz w:val="32"/>
          <w:szCs w:val="32"/>
        </w:rPr>
        <w:t>Design Approach and Details</w:t>
      </w:r>
    </w:p>
    <w:p w14:paraId="4CF24FBE" w14:textId="6572D013" w:rsidR="0018531A" w:rsidRDefault="00205451" w:rsidP="00012422">
      <w:pPr>
        <w:pStyle w:val="CcList"/>
        <w:spacing w:before="240" w:after="120" w:line="480" w:lineRule="auto"/>
        <w:ind w:left="0" w:right="0" w:firstLine="0"/>
        <w:rPr>
          <w:b/>
          <w:sz w:val="28"/>
          <w:szCs w:val="28"/>
        </w:rPr>
      </w:pPr>
      <w:r>
        <w:rPr>
          <w:b/>
          <w:sz w:val="28"/>
          <w:szCs w:val="28"/>
        </w:rPr>
        <w:t>4.1</w:t>
      </w:r>
      <w:r>
        <w:rPr>
          <w:b/>
          <w:sz w:val="28"/>
          <w:szCs w:val="28"/>
        </w:rPr>
        <w:tab/>
      </w:r>
      <w:r w:rsidRPr="00415460">
        <w:rPr>
          <w:b/>
          <w:sz w:val="28"/>
          <w:szCs w:val="28"/>
        </w:rPr>
        <w:t xml:space="preserve">Design </w:t>
      </w:r>
      <w:r w:rsidR="00040C71" w:rsidRPr="00415460">
        <w:rPr>
          <w:b/>
          <w:sz w:val="28"/>
          <w:szCs w:val="28"/>
        </w:rPr>
        <w:t>Concept Ideation, Constraints, Alternatives, and Tradeoffs</w:t>
      </w:r>
    </w:p>
    <w:p w14:paraId="502561CE" w14:textId="6A4AC18B" w:rsidR="00012422" w:rsidRDefault="00012422" w:rsidP="00012422">
      <w:pPr>
        <w:pStyle w:val="CcList"/>
        <w:spacing w:before="240" w:after="120" w:line="480" w:lineRule="auto"/>
        <w:ind w:left="0" w:right="0" w:firstLine="0"/>
        <w:jc w:val="both"/>
        <w:rPr>
          <w:sz w:val="24"/>
          <w:szCs w:val="28"/>
        </w:rPr>
      </w:pPr>
      <w:r>
        <w:rPr>
          <w:b/>
          <w:sz w:val="28"/>
          <w:szCs w:val="28"/>
        </w:rPr>
        <w:tab/>
      </w:r>
      <w:r>
        <w:rPr>
          <w:sz w:val="24"/>
          <w:szCs w:val="28"/>
        </w:rPr>
        <w:t>The primary goal of this project is to design a transceiver that can transfer data to a</w:t>
      </w:r>
      <w:r w:rsidR="00312748">
        <w:rPr>
          <w:sz w:val="24"/>
          <w:szCs w:val="28"/>
        </w:rPr>
        <w:t xml:space="preserve"> separate</w:t>
      </w:r>
      <w:r>
        <w:rPr>
          <w:sz w:val="24"/>
          <w:szCs w:val="28"/>
        </w:rPr>
        <w:t xml:space="preserve"> off-the-shelf transceiver with a gain comparable to </w:t>
      </w:r>
      <w:r w:rsidR="009B0034">
        <w:rPr>
          <w:sz w:val="24"/>
          <w:szCs w:val="28"/>
        </w:rPr>
        <w:t xml:space="preserve">astronaut </w:t>
      </w:r>
      <w:r>
        <w:rPr>
          <w:sz w:val="24"/>
          <w:szCs w:val="28"/>
        </w:rPr>
        <w:t xml:space="preserve">EVA communication devices </w:t>
      </w:r>
      <w:r w:rsidR="00BF602A">
        <w:rPr>
          <w:sz w:val="24"/>
          <w:szCs w:val="28"/>
        </w:rPr>
        <w:t xml:space="preserve">over </w:t>
      </w:r>
      <w:r>
        <w:rPr>
          <w:sz w:val="24"/>
          <w:szCs w:val="28"/>
        </w:rPr>
        <w:t>0.5 km away.</w:t>
      </w:r>
      <w:r w:rsidR="00990EA1">
        <w:rPr>
          <w:sz w:val="24"/>
          <w:szCs w:val="28"/>
        </w:rPr>
        <w:t xml:space="preserve"> The communication link between the designed transceiver and off-the-shelf transceiver needs to be stable. Since the designed transceiver will be deployed on lunar modules, it needs to withstand extremely low and high temperatures and ionizing radiation</w:t>
      </w:r>
      <w:r w:rsidR="00C54EB2">
        <w:rPr>
          <w:sz w:val="24"/>
          <w:szCs w:val="28"/>
        </w:rPr>
        <w:t xml:space="preserve"> present in the space environment. Furthermore, it needs to be compact, low-cost, lightweight</w:t>
      </w:r>
      <w:r w:rsidR="00BC609E">
        <w:rPr>
          <w:sz w:val="24"/>
          <w:szCs w:val="28"/>
        </w:rPr>
        <w:t>,</w:t>
      </w:r>
      <w:r w:rsidR="00C54EB2">
        <w:rPr>
          <w:sz w:val="24"/>
          <w:szCs w:val="28"/>
        </w:rPr>
        <w:t xml:space="preserve"> and low</w:t>
      </w:r>
      <w:r w:rsidR="00BC609E">
        <w:rPr>
          <w:sz w:val="24"/>
          <w:szCs w:val="28"/>
        </w:rPr>
        <w:t>-</w:t>
      </w:r>
      <w:r w:rsidR="00C54EB2">
        <w:rPr>
          <w:sz w:val="24"/>
          <w:szCs w:val="28"/>
        </w:rPr>
        <w:t>power. Most importantly, it needs to have a high</w:t>
      </w:r>
      <w:r w:rsidR="00826E07">
        <w:rPr>
          <w:sz w:val="24"/>
          <w:szCs w:val="28"/>
        </w:rPr>
        <w:t xml:space="preserve"> </w:t>
      </w:r>
      <w:r w:rsidR="00C54EB2">
        <w:rPr>
          <w:sz w:val="24"/>
          <w:szCs w:val="28"/>
        </w:rPr>
        <w:t>enough gain in the azimuthal direction</w:t>
      </w:r>
      <w:r w:rsidR="00516821">
        <w:rPr>
          <w:sz w:val="24"/>
          <w:szCs w:val="28"/>
        </w:rPr>
        <w:t xml:space="preserve"> such</w:t>
      </w:r>
      <w:r w:rsidR="00C54EB2">
        <w:rPr>
          <w:sz w:val="24"/>
          <w:szCs w:val="28"/>
        </w:rPr>
        <w:t xml:space="preserve"> that it exceeds the </w:t>
      </w:r>
      <w:r w:rsidR="00780FD3">
        <w:rPr>
          <w:sz w:val="24"/>
          <w:szCs w:val="28"/>
        </w:rPr>
        <w:t>0.5 km</w:t>
      </w:r>
      <w:r w:rsidR="00B126BC">
        <w:rPr>
          <w:sz w:val="24"/>
          <w:szCs w:val="28"/>
        </w:rPr>
        <w:t xml:space="preserve"> </w:t>
      </w:r>
      <w:r w:rsidR="00C54EB2">
        <w:rPr>
          <w:sz w:val="24"/>
          <w:szCs w:val="28"/>
        </w:rPr>
        <w:t>range goal specified by NASA for the Artemis missions.</w:t>
      </w:r>
    </w:p>
    <w:p w14:paraId="3EEFF9C4" w14:textId="061B36FE" w:rsidR="0057295E" w:rsidRDefault="00C54EB2" w:rsidP="00012422">
      <w:pPr>
        <w:pStyle w:val="CcList"/>
        <w:spacing w:before="240" w:after="120" w:line="480" w:lineRule="auto"/>
        <w:ind w:left="0" w:right="0" w:firstLine="0"/>
        <w:jc w:val="both"/>
        <w:rPr>
          <w:sz w:val="24"/>
          <w:szCs w:val="28"/>
        </w:rPr>
      </w:pPr>
      <w:r>
        <w:rPr>
          <w:sz w:val="24"/>
          <w:szCs w:val="28"/>
        </w:rPr>
        <w:tab/>
        <w:t>Conventional single antenna transceivers do not provide high</w:t>
      </w:r>
      <w:r w:rsidR="00FF4470">
        <w:rPr>
          <w:sz w:val="24"/>
          <w:szCs w:val="28"/>
        </w:rPr>
        <w:t xml:space="preserve"> </w:t>
      </w:r>
      <w:r>
        <w:rPr>
          <w:sz w:val="24"/>
          <w:szCs w:val="28"/>
        </w:rPr>
        <w:t xml:space="preserve">enough gain to satisfy the range specification. Therefore, an unconventional approach is needed. </w:t>
      </w:r>
      <w:r w:rsidR="00BC4196">
        <w:rPr>
          <w:sz w:val="24"/>
          <w:szCs w:val="28"/>
        </w:rPr>
        <w:t xml:space="preserve">Phased arrays provide one solution as they have significantly-higher gain than single antenna transceivers. By utilizing multiple antenna elements, phased arrays radiate multiple beams that constructively interfere and allow the main lobe to be spatially reconfigurable. </w:t>
      </w:r>
      <w:r w:rsidR="0057295E">
        <w:rPr>
          <w:sz w:val="24"/>
          <w:szCs w:val="28"/>
        </w:rPr>
        <w:t xml:space="preserve">By having multiple beams constructively interfere with each other, phased arrays provide high far-field gain. </w:t>
      </w:r>
      <w:r w:rsidR="00BC4196">
        <w:rPr>
          <w:sz w:val="24"/>
          <w:szCs w:val="28"/>
        </w:rPr>
        <w:t>While phased arrays are hard to design and implement, they could be designed to be compact, cheap, and lightweight.</w:t>
      </w:r>
    </w:p>
    <w:p w14:paraId="39C409F7" w14:textId="21BC688B" w:rsidR="00C54EB2" w:rsidRDefault="0057295E" w:rsidP="0057295E">
      <w:pPr>
        <w:pStyle w:val="CcList"/>
        <w:spacing w:before="240" w:after="120" w:line="480" w:lineRule="auto"/>
        <w:ind w:left="0" w:right="0" w:firstLine="720"/>
        <w:jc w:val="both"/>
        <w:rPr>
          <w:sz w:val="24"/>
          <w:szCs w:val="28"/>
        </w:rPr>
      </w:pPr>
      <w:r>
        <w:rPr>
          <w:sz w:val="24"/>
          <w:szCs w:val="28"/>
        </w:rPr>
        <w:lastRenderedPageBreak/>
        <w:t xml:space="preserve">Another solution is provided by </w:t>
      </w:r>
      <w:r w:rsidR="00C54EB2">
        <w:rPr>
          <w:sz w:val="24"/>
          <w:szCs w:val="28"/>
        </w:rPr>
        <w:t>F</w:t>
      </w:r>
      <w:r w:rsidR="00BC4196">
        <w:rPr>
          <w:sz w:val="24"/>
          <w:szCs w:val="28"/>
        </w:rPr>
        <w:t>resnel zone plate antenna</w:t>
      </w:r>
      <w:r>
        <w:rPr>
          <w:sz w:val="24"/>
          <w:szCs w:val="28"/>
        </w:rPr>
        <w:t>s</w:t>
      </w:r>
      <w:r w:rsidR="00BC4196">
        <w:rPr>
          <w:sz w:val="24"/>
          <w:szCs w:val="28"/>
        </w:rPr>
        <w:t xml:space="preserve">. These antennas </w:t>
      </w:r>
      <w:r>
        <w:rPr>
          <w:sz w:val="24"/>
          <w:szCs w:val="28"/>
        </w:rPr>
        <w:t xml:space="preserve">also </w:t>
      </w:r>
      <w:r w:rsidR="00BC4196">
        <w:rPr>
          <w:sz w:val="24"/>
          <w:szCs w:val="28"/>
        </w:rPr>
        <w:t xml:space="preserve">focus the beams so that the radiated waves constructively interfere in the far field. </w:t>
      </w:r>
      <w:r>
        <w:rPr>
          <w:sz w:val="24"/>
          <w:szCs w:val="28"/>
        </w:rPr>
        <w:t xml:space="preserve">However, they </w:t>
      </w:r>
      <w:r w:rsidR="000C26D3">
        <w:rPr>
          <w:sz w:val="24"/>
          <w:szCs w:val="28"/>
        </w:rPr>
        <w:t xml:space="preserve">usually consist </w:t>
      </w:r>
      <w:r>
        <w:rPr>
          <w:sz w:val="24"/>
          <w:szCs w:val="28"/>
        </w:rPr>
        <w:t>of a single antenna with a supporting plate structure that focuses the beams.</w:t>
      </w:r>
      <w:r w:rsidR="00BC4196">
        <w:rPr>
          <w:sz w:val="24"/>
          <w:szCs w:val="28"/>
        </w:rPr>
        <w:t xml:space="preserve"> </w:t>
      </w:r>
      <w:r>
        <w:rPr>
          <w:sz w:val="24"/>
          <w:szCs w:val="28"/>
        </w:rPr>
        <w:t xml:space="preserve">Fresnel-zone plate antennas </w:t>
      </w:r>
      <w:r w:rsidR="00BC4196">
        <w:rPr>
          <w:sz w:val="24"/>
          <w:szCs w:val="28"/>
        </w:rPr>
        <w:t>are cheap</w:t>
      </w:r>
      <w:r w:rsidR="000C26D3">
        <w:rPr>
          <w:sz w:val="24"/>
          <w:szCs w:val="28"/>
        </w:rPr>
        <w:t>, lightweight</w:t>
      </w:r>
      <w:r w:rsidR="00BC4196">
        <w:rPr>
          <w:sz w:val="24"/>
          <w:szCs w:val="28"/>
        </w:rPr>
        <w:t xml:space="preserve"> and simple to design</w:t>
      </w:r>
      <w:r w:rsidR="000C26D3">
        <w:rPr>
          <w:sz w:val="24"/>
          <w:szCs w:val="28"/>
        </w:rPr>
        <w:t>, but they do not provide as much gain as phased arrays, and they are physically larger, making them harder to integrate with a lunar module</w:t>
      </w:r>
      <w:r w:rsidR="00131E39">
        <w:rPr>
          <w:sz w:val="24"/>
          <w:szCs w:val="28"/>
        </w:rPr>
        <w:t xml:space="preserve"> [7].</w:t>
      </w:r>
    </w:p>
    <w:p w14:paraId="6A0EAFF1" w14:textId="51637C27" w:rsidR="000C26D3" w:rsidRPr="00012422" w:rsidRDefault="000C26D3" w:rsidP="0057295E">
      <w:pPr>
        <w:pStyle w:val="CcList"/>
        <w:spacing w:before="240" w:after="120" w:line="480" w:lineRule="auto"/>
        <w:ind w:left="0" w:right="0" w:firstLine="720"/>
        <w:jc w:val="both"/>
        <w:rPr>
          <w:bCs/>
          <w:color w:val="000000"/>
          <w:sz w:val="24"/>
          <w:szCs w:val="28"/>
        </w:rPr>
      </w:pPr>
      <w:r>
        <w:rPr>
          <w:sz w:val="24"/>
          <w:szCs w:val="28"/>
        </w:rPr>
        <w:t xml:space="preserve">Since phased arrays provide higher gain with spatial reconfigurability needed to adapt the transceiver to different propagation conditions on the moon, </w:t>
      </w:r>
      <w:r w:rsidR="002861FB">
        <w:rPr>
          <w:sz w:val="24"/>
          <w:szCs w:val="28"/>
        </w:rPr>
        <w:t xml:space="preserve">the </w:t>
      </w:r>
      <w:r>
        <w:rPr>
          <w:sz w:val="24"/>
          <w:szCs w:val="28"/>
        </w:rPr>
        <w:t>phased array was chosen as the solution to address the aforementioned challenge. The specific system components and component-level design tradeoffs will be outlined in the next section.</w:t>
      </w:r>
    </w:p>
    <w:p w14:paraId="7AE51999" w14:textId="371D6105" w:rsidR="000301E1" w:rsidRDefault="00012422" w:rsidP="000301E1">
      <w:pPr>
        <w:spacing w:before="240" w:after="120" w:line="480" w:lineRule="auto"/>
        <w:rPr>
          <w:rFonts w:eastAsia="Times New Roman"/>
          <w:b/>
          <w:bCs/>
          <w:color w:val="000000"/>
          <w:sz w:val="28"/>
          <w:szCs w:val="28"/>
        </w:rPr>
      </w:pPr>
      <w:r w:rsidRPr="00774BB0">
        <w:rPr>
          <w:rFonts w:eastAsia="Times New Roman"/>
          <w:b/>
          <w:bCs/>
          <w:color w:val="000000"/>
          <w:sz w:val="28"/>
          <w:szCs w:val="28"/>
        </w:rPr>
        <w:t>4.</w:t>
      </w:r>
      <w:r>
        <w:rPr>
          <w:rFonts w:eastAsia="Times New Roman"/>
          <w:b/>
          <w:bCs/>
          <w:color w:val="000000"/>
          <w:sz w:val="28"/>
          <w:szCs w:val="28"/>
        </w:rPr>
        <w:t>2</w:t>
      </w:r>
      <w:r>
        <w:rPr>
          <w:rFonts w:eastAsia="Times New Roman"/>
          <w:b/>
          <w:bCs/>
          <w:color w:val="000000"/>
          <w:sz w:val="28"/>
          <w:szCs w:val="28"/>
        </w:rPr>
        <w:tab/>
        <w:t>Preliminary Concept Selection and Justification</w:t>
      </w:r>
      <w:r w:rsidR="000301E1">
        <w:rPr>
          <w:rFonts w:eastAsia="Times New Roman"/>
          <w:bCs/>
          <w:color w:val="000000"/>
          <w:sz w:val="28"/>
          <w:szCs w:val="28"/>
        </w:rPr>
        <w:tab/>
      </w:r>
    </w:p>
    <w:p w14:paraId="68DF9C0F" w14:textId="48CAE008" w:rsidR="00870077" w:rsidRPr="00870077" w:rsidRDefault="000301E1" w:rsidP="00205451">
      <w:pPr>
        <w:spacing w:before="240" w:after="120" w:line="480" w:lineRule="auto"/>
        <w:rPr>
          <w:rFonts w:eastAsia="Times New Roman"/>
          <w:szCs w:val="24"/>
        </w:rPr>
      </w:pPr>
      <w:r>
        <w:rPr>
          <w:rFonts w:eastAsia="Times New Roman"/>
          <w:b/>
          <w:bCs/>
          <w:color w:val="000000"/>
          <w:szCs w:val="24"/>
        </w:rPr>
        <w:t>4.2</w:t>
      </w:r>
      <w:r w:rsidR="00870077" w:rsidRPr="0018531A">
        <w:rPr>
          <w:rFonts w:eastAsia="Times New Roman"/>
          <w:b/>
          <w:bCs/>
          <w:color w:val="000000"/>
          <w:szCs w:val="24"/>
        </w:rPr>
        <w:t>.1</w:t>
      </w:r>
      <w:r w:rsidR="00870077">
        <w:rPr>
          <w:rFonts w:eastAsia="Times New Roman"/>
          <w:color w:val="000000"/>
          <w:sz w:val="14"/>
          <w:szCs w:val="14"/>
        </w:rPr>
        <w:tab/>
      </w:r>
      <w:r w:rsidR="00870077">
        <w:rPr>
          <w:rFonts w:eastAsia="Times New Roman"/>
          <w:b/>
          <w:bCs/>
          <w:color w:val="000000"/>
          <w:szCs w:val="24"/>
        </w:rPr>
        <w:t>System Overview</w:t>
      </w:r>
    </w:p>
    <w:p w14:paraId="06EA172D" w14:textId="532EEA0C" w:rsidR="0018531A" w:rsidRPr="0018531A" w:rsidRDefault="0018531A" w:rsidP="00205451">
      <w:pPr>
        <w:spacing w:before="240" w:after="120" w:line="480" w:lineRule="auto"/>
        <w:ind w:firstLine="720"/>
        <w:jc w:val="both"/>
        <w:rPr>
          <w:rFonts w:eastAsia="Times New Roman"/>
          <w:szCs w:val="24"/>
        </w:rPr>
      </w:pPr>
      <w:r w:rsidRPr="0018531A">
        <w:rPr>
          <w:rFonts w:eastAsia="Times New Roman"/>
          <w:color w:val="000000"/>
          <w:szCs w:val="24"/>
        </w:rPr>
        <w:t>The proposed phased array system will consist of a front end and a back end. The front end will be comprised of three identical antenna</w:t>
      </w:r>
      <w:r w:rsidR="00DB6F3D">
        <w:rPr>
          <w:rFonts w:eastAsia="Times New Roman"/>
          <w:color w:val="000000"/>
          <w:szCs w:val="24"/>
        </w:rPr>
        <w:t xml:space="preserve"> </w:t>
      </w:r>
      <w:r w:rsidRPr="0018531A">
        <w:rPr>
          <w:rFonts w:eastAsia="Times New Roman"/>
          <w:color w:val="000000"/>
          <w:szCs w:val="24"/>
        </w:rPr>
        <w:t xml:space="preserve">arrays and passive feeding networks in the form of Butler matrices. These identical elements will be fabricated on three boards and connected together to form an equilateral triangle. The back end will be comprised of RF switches, a Wi-Fi module and </w:t>
      </w:r>
      <w:r w:rsidR="009B4FD9">
        <w:rPr>
          <w:rFonts w:eastAsia="Times New Roman"/>
          <w:color w:val="000000"/>
          <w:szCs w:val="24"/>
        </w:rPr>
        <w:t xml:space="preserve">an </w:t>
      </w:r>
      <w:r w:rsidRPr="0018531A">
        <w:rPr>
          <w:rFonts w:eastAsia="Times New Roman"/>
          <w:color w:val="000000"/>
          <w:szCs w:val="24"/>
        </w:rPr>
        <w:t xml:space="preserve">MCU for signal processing and system control. The system-level architecture is shown in Figure </w:t>
      </w:r>
      <w:r w:rsidR="00880BD1">
        <w:rPr>
          <w:rFonts w:eastAsia="Times New Roman"/>
          <w:color w:val="000000"/>
          <w:szCs w:val="24"/>
        </w:rPr>
        <w:t>2</w:t>
      </w:r>
      <w:r w:rsidRPr="0018531A">
        <w:rPr>
          <w:rFonts w:eastAsia="Times New Roman"/>
          <w:color w:val="000000"/>
          <w:szCs w:val="24"/>
        </w:rPr>
        <w:t>.</w:t>
      </w:r>
    </w:p>
    <w:p w14:paraId="5D87C315" w14:textId="024077C1" w:rsidR="0018531A" w:rsidRPr="0018531A" w:rsidRDefault="00205451" w:rsidP="00205451">
      <w:pPr>
        <w:spacing w:before="240" w:after="120" w:line="480" w:lineRule="auto"/>
        <w:jc w:val="center"/>
        <w:rPr>
          <w:rFonts w:eastAsia="Times New Roman"/>
          <w:szCs w:val="24"/>
        </w:rPr>
      </w:pPr>
      <w:r>
        <w:rPr>
          <w:noProof/>
        </w:rPr>
        <w:lastRenderedPageBreak/>
        <w:drawing>
          <wp:inline distT="0" distB="0" distL="0" distR="0" wp14:anchorId="052F0C0D" wp14:editId="28148B5C">
            <wp:extent cx="4400380" cy="4792978"/>
            <wp:effectExtent l="0" t="0" r="635" b="7620"/>
            <wp:docPr id="6889798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4400380" cy="4792978"/>
                    </a:xfrm>
                    <a:prstGeom prst="rect">
                      <a:avLst/>
                    </a:prstGeom>
                  </pic:spPr>
                </pic:pic>
              </a:graphicData>
            </a:graphic>
          </wp:inline>
        </w:drawing>
      </w:r>
    </w:p>
    <w:p w14:paraId="3C53DD23" w14:textId="3303BB0A" w:rsidR="0018531A" w:rsidRPr="0018531A" w:rsidRDefault="0018531A" w:rsidP="00205451">
      <w:pPr>
        <w:spacing w:before="240" w:after="12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2</w:t>
      </w:r>
      <w:r w:rsidRPr="0018531A">
        <w:rPr>
          <w:rFonts w:eastAsia="Times New Roman"/>
          <w:b/>
          <w:bCs/>
          <w:color w:val="000000"/>
          <w:szCs w:val="24"/>
        </w:rPr>
        <w:t xml:space="preserve">. </w:t>
      </w:r>
      <w:r w:rsidRPr="0018531A">
        <w:rPr>
          <w:rFonts w:eastAsia="Times New Roman"/>
          <w:color w:val="000000"/>
          <w:szCs w:val="24"/>
        </w:rPr>
        <w:t>System-level architecture for the proposed phased array system</w:t>
      </w:r>
    </w:p>
    <w:p w14:paraId="78575FC1" w14:textId="5F3E2838"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4.</w:t>
      </w:r>
      <w:r w:rsidR="000301E1">
        <w:rPr>
          <w:rFonts w:eastAsia="Times New Roman"/>
          <w:b/>
          <w:bCs/>
          <w:color w:val="000000"/>
          <w:szCs w:val="24"/>
        </w:rPr>
        <w:t>2</w:t>
      </w:r>
      <w:r w:rsidRPr="0018531A">
        <w:rPr>
          <w:rFonts w:eastAsia="Times New Roman"/>
          <w:b/>
          <w:bCs/>
          <w:color w:val="000000"/>
          <w:szCs w:val="24"/>
        </w:rPr>
        <w:t>.</w:t>
      </w:r>
      <w:r w:rsidR="00870077">
        <w:rPr>
          <w:rFonts w:eastAsia="Times New Roman"/>
          <w:b/>
          <w:bCs/>
          <w:color w:val="000000"/>
          <w:szCs w:val="24"/>
        </w:rPr>
        <w:t>2</w:t>
      </w:r>
      <w:r w:rsidRPr="0018531A">
        <w:rPr>
          <w:rFonts w:eastAsia="Times New Roman"/>
          <w:color w:val="000000"/>
          <w:sz w:val="14"/>
          <w:szCs w:val="14"/>
        </w:rPr>
        <w:tab/>
      </w:r>
      <w:r w:rsidRPr="0018531A">
        <w:rPr>
          <w:rFonts w:eastAsia="Times New Roman"/>
          <w:b/>
          <w:bCs/>
          <w:color w:val="000000"/>
          <w:szCs w:val="24"/>
        </w:rPr>
        <w:t>Antennas</w:t>
      </w:r>
    </w:p>
    <w:p w14:paraId="4B01595C" w14:textId="16EF45F9" w:rsidR="0018531A" w:rsidRPr="0018531A" w:rsidRDefault="0018531A" w:rsidP="00205451">
      <w:pPr>
        <w:spacing w:before="240" w:after="240" w:line="480" w:lineRule="auto"/>
        <w:ind w:firstLine="720"/>
        <w:jc w:val="both"/>
        <w:rPr>
          <w:rFonts w:eastAsia="Times New Roman"/>
          <w:szCs w:val="24"/>
        </w:rPr>
      </w:pPr>
      <w:r w:rsidRPr="0018531A">
        <w:rPr>
          <w:rFonts w:eastAsia="Times New Roman"/>
          <w:color w:val="000000"/>
          <w:szCs w:val="24"/>
        </w:rPr>
        <w:t xml:space="preserve">The antenna array will be a linear array with microstrip patch antenna elements. Patch antennas are selected as the array elements due to their compact size, scalability, and </w:t>
      </w:r>
      <w:r w:rsidR="00B802A7">
        <w:rPr>
          <w:rFonts w:eastAsia="Times New Roman"/>
          <w:color w:val="000000"/>
          <w:szCs w:val="24"/>
        </w:rPr>
        <w:t>straightforward</w:t>
      </w:r>
      <w:r w:rsidRPr="0018531A">
        <w:rPr>
          <w:rFonts w:eastAsia="Times New Roman"/>
          <w:color w:val="000000"/>
          <w:szCs w:val="24"/>
        </w:rPr>
        <w:t xml:space="preserve"> implementation on PCBs. Compared to dipole antennas, for instance, patch antennas provide 3 dB more gain due to the radiated power being concentrated in a hemisphere rather than a sphere as would be the case for dipoles. Furthermore, patch antennas are fabricated on PCBs, allowing the antenna array and the feeding network to be fabricated on the same board.</w:t>
      </w:r>
    </w:p>
    <w:p w14:paraId="0DCE0E25" w14:textId="104FFEF6" w:rsidR="0018531A" w:rsidRPr="0018531A" w:rsidRDefault="00767BEA" w:rsidP="00205451">
      <w:pPr>
        <w:spacing w:before="240" w:after="240" w:line="480" w:lineRule="auto"/>
        <w:ind w:firstLine="720"/>
        <w:jc w:val="both"/>
        <w:rPr>
          <w:rFonts w:eastAsia="Times New Roman"/>
          <w:szCs w:val="24"/>
        </w:rPr>
      </w:pPr>
      <w:r>
        <w:rPr>
          <w:rFonts w:eastAsia="Times New Roman"/>
          <w:color w:val="000000"/>
          <w:szCs w:val="24"/>
        </w:rPr>
        <w:lastRenderedPageBreak/>
        <w:t>D</w:t>
      </w:r>
      <w:r w:rsidR="0018531A" w:rsidRPr="0018531A">
        <w:rPr>
          <w:rFonts w:eastAsia="Times New Roman"/>
          <w:color w:val="000000"/>
          <w:szCs w:val="24"/>
        </w:rPr>
        <w:t>ue to patch antennas</w:t>
      </w:r>
      <w:r>
        <w:rPr>
          <w:rFonts w:eastAsia="Times New Roman"/>
          <w:color w:val="000000"/>
          <w:szCs w:val="24"/>
        </w:rPr>
        <w:t>’</w:t>
      </w:r>
      <w:r w:rsidR="0018531A" w:rsidRPr="0018531A">
        <w:rPr>
          <w:rFonts w:eastAsia="Times New Roman"/>
          <w:color w:val="000000"/>
          <w:szCs w:val="24"/>
        </w:rPr>
        <w:t xml:space="preserve"> radiating into a hemisphere, a single patch antenna array would not cover the entire azimuthal plane that is required for lunar communications. However, this issue is easily solved by utilizing three identical arrays placed 120-degrees apart from each other, allowing 360-degree coverage. Patch antennas also radiate in the vertical direction, and this radiation reduces the gain in the azimuthal plane. Since the azimuthal range needs to be maximized, azimuthal gain could be further increased by cascading </w:t>
      </w:r>
      <w:r w:rsidR="00610D99">
        <w:rPr>
          <w:rFonts w:eastAsia="Times New Roman"/>
          <w:color w:val="000000"/>
          <w:szCs w:val="24"/>
        </w:rPr>
        <w:t>(“stacking”)</w:t>
      </w:r>
      <w:r w:rsidR="0018531A" w:rsidRPr="0018531A">
        <w:rPr>
          <w:rFonts w:eastAsia="Times New Roman"/>
          <w:color w:val="000000"/>
          <w:szCs w:val="24"/>
        </w:rPr>
        <w:t xml:space="preserve"> the patch antennas as shown in Figure </w:t>
      </w:r>
      <w:r w:rsidR="00880BD1">
        <w:rPr>
          <w:rFonts w:eastAsia="Times New Roman"/>
          <w:color w:val="000000"/>
          <w:szCs w:val="24"/>
        </w:rPr>
        <w:t>3</w:t>
      </w:r>
      <w:r w:rsidR="0018531A" w:rsidRPr="0018531A">
        <w:rPr>
          <w:rFonts w:eastAsia="Times New Roman"/>
          <w:color w:val="000000"/>
          <w:szCs w:val="24"/>
        </w:rPr>
        <w:t>.</w:t>
      </w:r>
    </w:p>
    <w:p w14:paraId="5FB6F88A" w14:textId="5D58CAA9" w:rsidR="00C02972" w:rsidRPr="0018531A" w:rsidRDefault="00205451" w:rsidP="00C02972">
      <w:pPr>
        <w:spacing w:before="240" w:after="240" w:line="480" w:lineRule="auto"/>
        <w:ind w:firstLine="720"/>
        <w:jc w:val="both"/>
        <w:rPr>
          <w:rFonts w:eastAsia="Times New Roman"/>
          <w:szCs w:val="24"/>
        </w:rPr>
      </w:pPr>
      <w:r w:rsidRPr="0018531A">
        <w:rPr>
          <w:rFonts w:eastAsia="Times New Roman"/>
          <w:color w:val="000000"/>
          <w:szCs w:val="24"/>
        </w:rPr>
        <w:t>Each individual patch antenna should be optimized for 2.4 GHz. While an impedance matching network is not required between patch antennas, a matching network will be implemented on the first patch via inset feeding.</w:t>
      </w:r>
    </w:p>
    <w:p w14:paraId="0E23B88E" w14:textId="4D37BA50" w:rsidR="0018531A" w:rsidRPr="0018531A" w:rsidRDefault="00205451" w:rsidP="00205451">
      <w:pPr>
        <w:spacing w:before="240" w:after="240" w:line="480" w:lineRule="auto"/>
        <w:jc w:val="center"/>
        <w:rPr>
          <w:rFonts w:eastAsia="Times New Roman"/>
          <w:szCs w:val="24"/>
        </w:rPr>
      </w:pPr>
      <w:r>
        <w:rPr>
          <w:noProof/>
        </w:rPr>
        <w:drawing>
          <wp:inline distT="0" distB="0" distL="0" distR="0" wp14:anchorId="5CB4E8C2" wp14:editId="6AB44907">
            <wp:extent cx="4170882" cy="3257550"/>
            <wp:effectExtent l="0" t="0" r="1270" b="0"/>
            <wp:docPr id="1760990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189895" cy="3272400"/>
                    </a:xfrm>
                    <a:prstGeom prst="rect">
                      <a:avLst/>
                    </a:prstGeom>
                  </pic:spPr>
                </pic:pic>
              </a:graphicData>
            </a:graphic>
          </wp:inline>
        </w:drawing>
      </w:r>
    </w:p>
    <w:p w14:paraId="0B6BE81F" w14:textId="7A046BC7" w:rsidR="0018531A" w:rsidRPr="0018531A" w:rsidRDefault="0018531A" w:rsidP="00205451">
      <w:pPr>
        <w:spacing w:before="240" w:after="24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3</w:t>
      </w:r>
      <w:r w:rsidRPr="0018531A">
        <w:rPr>
          <w:rFonts w:eastAsia="Times New Roman"/>
          <w:b/>
          <w:bCs/>
          <w:color w:val="000000"/>
          <w:szCs w:val="24"/>
        </w:rPr>
        <w:t xml:space="preserve">. </w:t>
      </w:r>
      <w:r w:rsidRPr="0018531A">
        <w:rPr>
          <w:rFonts w:eastAsia="Times New Roman"/>
          <w:color w:val="000000"/>
          <w:szCs w:val="24"/>
        </w:rPr>
        <w:t xml:space="preserve">4x4 linear antenna array comprised of </w:t>
      </w:r>
      <w:r w:rsidR="002C1150">
        <w:rPr>
          <w:rFonts w:eastAsia="Times New Roman"/>
          <w:color w:val="000000"/>
          <w:szCs w:val="24"/>
        </w:rPr>
        <w:t>stacked</w:t>
      </w:r>
      <w:r w:rsidR="002C1150" w:rsidRPr="0018531A">
        <w:rPr>
          <w:rFonts w:eastAsia="Times New Roman"/>
          <w:color w:val="000000"/>
          <w:szCs w:val="24"/>
        </w:rPr>
        <w:t xml:space="preserve"> </w:t>
      </w:r>
      <w:r w:rsidRPr="0018531A">
        <w:rPr>
          <w:rFonts w:eastAsia="Times New Roman"/>
          <w:color w:val="000000"/>
          <w:szCs w:val="24"/>
        </w:rPr>
        <w:t>microstrip patch antennas</w:t>
      </w:r>
      <w:bookmarkStart w:id="0" w:name="_GoBack"/>
      <w:bookmarkEnd w:id="0"/>
    </w:p>
    <w:p w14:paraId="5B96E3F1" w14:textId="77777777" w:rsidR="00472707" w:rsidRDefault="00472707">
      <w:pPr>
        <w:rPr>
          <w:rFonts w:eastAsia="Times New Roman"/>
          <w:b/>
          <w:bCs/>
          <w:color w:val="000000"/>
          <w:szCs w:val="24"/>
        </w:rPr>
      </w:pPr>
      <w:r>
        <w:rPr>
          <w:rFonts w:eastAsia="Times New Roman"/>
          <w:b/>
          <w:bCs/>
          <w:color w:val="000000"/>
          <w:szCs w:val="24"/>
        </w:rPr>
        <w:br w:type="page"/>
      </w:r>
    </w:p>
    <w:p w14:paraId="45B49A25" w14:textId="2162850C"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lastRenderedPageBreak/>
        <w:t>4.</w:t>
      </w:r>
      <w:r w:rsidR="000301E1">
        <w:rPr>
          <w:rFonts w:eastAsia="Times New Roman"/>
          <w:b/>
          <w:bCs/>
          <w:color w:val="000000"/>
          <w:szCs w:val="24"/>
        </w:rPr>
        <w:t>2</w:t>
      </w:r>
      <w:r w:rsidRPr="0018531A">
        <w:rPr>
          <w:rFonts w:eastAsia="Times New Roman"/>
          <w:b/>
          <w:bCs/>
          <w:color w:val="000000"/>
          <w:szCs w:val="24"/>
        </w:rPr>
        <w:t>.</w:t>
      </w:r>
      <w:r w:rsidR="00870077">
        <w:rPr>
          <w:rFonts w:eastAsia="Times New Roman"/>
          <w:b/>
          <w:bCs/>
          <w:color w:val="000000"/>
          <w:szCs w:val="24"/>
        </w:rPr>
        <w:t>3</w:t>
      </w:r>
      <w:r w:rsidRPr="0018531A">
        <w:rPr>
          <w:rFonts w:eastAsia="Times New Roman"/>
          <w:color w:val="000000"/>
          <w:sz w:val="14"/>
          <w:szCs w:val="14"/>
        </w:rPr>
        <w:tab/>
      </w:r>
      <w:r w:rsidRPr="0018531A">
        <w:rPr>
          <w:rFonts w:eastAsia="Times New Roman"/>
          <w:b/>
          <w:bCs/>
          <w:color w:val="000000"/>
          <w:szCs w:val="24"/>
        </w:rPr>
        <w:t>Feeding Network</w:t>
      </w:r>
    </w:p>
    <w:p w14:paraId="3C8A4FB7" w14:textId="0E0301EA" w:rsidR="0018531A" w:rsidRPr="0018531A" w:rsidRDefault="0018531A" w:rsidP="00205451">
      <w:pPr>
        <w:spacing w:before="240" w:after="240" w:line="480" w:lineRule="auto"/>
        <w:ind w:firstLine="720"/>
        <w:jc w:val="both"/>
        <w:rPr>
          <w:rFonts w:eastAsia="Times New Roman"/>
          <w:szCs w:val="24"/>
        </w:rPr>
      </w:pPr>
      <w:r w:rsidRPr="0018531A">
        <w:rPr>
          <w:rFonts w:eastAsia="Times New Roman"/>
          <w:color w:val="000000"/>
          <w:szCs w:val="24"/>
        </w:rPr>
        <w:t>Power consumption, cost and design simplicity are major considerations for the feeding network since the system will be deployed on a lunar module. Passive feeding networks are superior to active feeding networks with respect to these considerations since passive networks do not use any active components. Although a microcontroller is needed to steer the beams in a passive network, the power consumption is substantially lower than that of active networks. The cost is also significantly lower</w:t>
      </w:r>
      <w:r w:rsidR="008902D0">
        <w:rPr>
          <w:rFonts w:eastAsia="Times New Roman"/>
          <w:color w:val="000000"/>
          <w:szCs w:val="24"/>
        </w:rPr>
        <w:t>,</w:t>
      </w:r>
      <w:r w:rsidRPr="0018531A">
        <w:rPr>
          <w:rFonts w:eastAsia="Times New Roman"/>
          <w:color w:val="000000"/>
          <w:szCs w:val="24"/>
        </w:rPr>
        <w:t xml:space="preserve"> since active components such as phase shifters cost more than simple microstrip transmission lines used to implement passive components. Furthermore, due to their passive nature, passive networks are robust to electrostatic discharges and ionizing radiation, a key design requirement for the phased array system.</w:t>
      </w:r>
    </w:p>
    <w:p w14:paraId="2120E3E4" w14:textId="77777777" w:rsidR="0018531A" w:rsidRPr="0018531A" w:rsidRDefault="0018531A" w:rsidP="00205451">
      <w:pPr>
        <w:spacing w:before="240" w:after="240" w:line="480" w:lineRule="auto"/>
        <w:ind w:firstLine="720"/>
        <w:jc w:val="both"/>
        <w:rPr>
          <w:rFonts w:eastAsia="Times New Roman"/>
          <w:szCs w:val="24"/>
        </w:rPr>
      </w:pPr>
      <w:r w:rsidRPr="0018531A">
        <w:rPr>
          <w:rFonts w:eastAsia="Times New Roman"/>
          <w:color w:val="000000"/>
          <w:szCs w:val="24"/>
        </w:rPr>
        <w:t>On the other hand, passive networks take up more space and do not allow for continuous beam steering. Passive networks steer the beam by selecting which port to excite. For instance, for a 4-port array, if port 1 is excited, the main lobe would be directed towards +22.5 degrees in the azimuthal plane. If port 2 is excited, the main lobe would be directed towards +67.5 degrees and so on. However, these disadvantages are outweighed by the aforementioned advantages especially due to the application and environment that the proposed phased array system will be used in.</w:t>
      </w:r>
    </w:p>
    <w:p w14:paraId="05D37574" w14:textId="395B51B1" w:rsidR="0018531A" w:rsidRDefault="0018531A" w:rsidP="00205451">
      <w:pPr>
        <w:spacing w:before="240" w:after="240" w:line="480" w:lineRule="auto"/>
        <w:ind w:firstLine="720"/>
        <w:jc w:val="both"/>
        <w:rPr>
          <w:rFonts w:eastAsia="Times New Roman"/>
          <w:color w:val="000000"/>
          <w:szCs w:val="24"/>
        </w:rPr>
      </w:pPr>
      <w:r w:rsidRPr="0018531A">
        <w:rPr>
          <w:rFonts w:eastAsia="Times New Roman"/>
          <w:color w:val="000000"/>
          <w:szCs w:val="24"/>
        </w:rPr>
        <w:t xml:space="preserve">Between types of passive feeding networks, Butler matrices were chosen to form and steer the beams since they provide an easy-to-implement topology with fewer degrees of freedom. An example Butler matrix topology for a 4-port array is shown in Figure </w:t>
      </w:r>
      <w:r w:rsidR="00880BD1">
        <w:rPr>
          <w:rFonts w:eastAsia="Times New Roman"/>
          <w:color w:val="000000"/>
          <w:szCs w:val="24"/>
        </w:rPr>
        <w:t>4</w:t>
      </w:r>
      <w:r w:rsidRPr="0018531A">
        <w:rPr>
          <w:rFonts w:eastAsia="Times New Roman"/>
          <w:color w:val="000000"/>
          <w:szCs w:val="24"/>
        </w:rPr>
        <w:t xml:space="preserve">. An alternative to the Butler matrix is the Rotman lens, which is an electromagnetic structure in the shape of a star that acts as a waveguide and phase shifts incoming signals by directing them to specific propagation paths. </w:t>
      </w:r>
      <w:r w:rsidRPr="0018531A">
        <w:rPr>
          <w:rFonts w:eastAsia="Times New Roman"/>
          <w:color w:val="000000"/>
          <w:szCs w:val="24"/>
        </w:rPr>
        <w:lastRenderedPageBreak/>
        <w:t>While Rotman lenses are more compact, they pose significant challenges in implementation and debugging.</w:t>
      </w:r>
    </w:p>
    <w:p w14:paraId="1C4D8B88" w14:textId="2EA1B0DE" w:rsidR="0018531A" w:rsidRPr="0018531A" w:rsidRDefault="00205451" w:rsidP="00205451">
      <w:pPr>
        <w:spacing w:before="240" w:after="240" w:line="480" w:lineRule="auto"/>
        <w:jc w:val="center"/>
        <w:rPr>
          <w:rFonts w:eastAsia="Times New Roman"/>
          <w:szCs w:val="24"/>
        </w:rPr>
      </w:pPr>
      <w:r>
        <w:rPr>
          <w:noProof/>
        </w:rPr>
        <w:drawing>
          <wp:inline distT="0" distB="0" distL="0" distR="0" wp14:anchorId="23D0578C" wp14:editId="5D6AB8E2">
            <wp:extent cx="5608322" cy="3448050"/>
            <wp:effectExtent l="0" t="0" r="0" b="0"/>
            <wp:docPr id="479474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5608322" cy="3448050"/>
                    </a:xfrm>
                    <a:prstGeom prst="rect">
                      <a:avLst/>
                    </a:prstGeom>
                  </pic:spPr>
                </pic:pic>
              </a:graphicData>
            </a:graphic>
          </wp:inline>
        </w:drawing>
      </w:r>
    </w:p>
    <w:p w14:paraId="65EE9035" w14:textId="27943B85" w:rsidR="0018531A" w:rsidRPr="0018531A" w:rsidRDefault="0018531A" w:rsidP="00205451">
      <w:pPr>
        <w:spacing w:before="240" w:after="24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4</w:t>
      </w:r>
      <w:r w:rsidRPr="0018531A">
        <w:rPr>
          <w:rFonts w:eastAsia="Times New Roman"/>
          <w:b/>
          <w:bCs/>
          <w:color w:val="000000"/>
          <w:szCs w:val="24"/>
        </w:rPr>
        <w:t xml:space="preserve">. </w:t>
      </w:r>
      <w:r w:rsidRPr="0018531A">
        <w:rPr>
          <w:rFonts w:eastAsia="Times New Roman"/>
          <w:color w:val="000000"/>
          <w:szCs w:val="24"/>
        </w:rPr>
        <w:t>Butler matrix topology and dimensions for a 4x4 phased array operating at 2.4 GHz</w:t>
      </w:r>
      <w:r w:rsidR="00A97497">
        <w:rPr>
          <w:rFonts w:eastAsia="Times New Roman"/>
          <w:color w:val="000000"/>
          <w:szCs w:val="24"/>
        </w:rPr>
        <w:t xml:space="preserve"> Source: Adapted from [14]</w:t>
      </w:r>
    </w:p>
    <w:p w14:paraId="24DEEB07" w14:textId="566F83C0" w:rsidR="00205451" w:rsidRPr="0018531A" w:rsidRDefault="00205451" w:rsidP="00205451">
      <w:pPr>
        <w:spacing w:before="240" w:after="240" w:line="480" w:lineRule="auto"/>
        <w:ind w:firstLine="720"/>
        <w:jc w:val="both"/>
        <w:rPr>
          <w:rFonts w:eastAsia="Times New Roman"/>
          <w:szCs w:val="24"/>
        </w:rPr>
      </w:pPr>
      <w:r w:rsidRPr="0018531A">
        <w:rPr>
          <w:rFonts w:eastAsia="Times New Roman"/>
          <w:color w:val="000000"/>
          <w:szCs w:val="24"/>
        </w:rPr>
        <w:t>Both</w:t>
      </w:r>
      <w:r>
        <w:rPr>
          <w:rFonts w:eastAsia="Times New Roman"/>
          <w:color w:val="000000"/>
          <w:szCs w:val="24"/>
        </w:rPr>
        <w:t xml:space="preserve"> the</w:t>
      </w:r>
      <w:r w:rsidRPr="0018531A">
        <w:rPr>
          <w:rFonts w:eastAsia="Times New Roman"/>
          <w:color w:val="000000"/>
          <w:szCs w:val="24"/>
        </w:rPr>
        <w:t xml:space="preserve"> antenna array and its Butler matrix will be implemented on the same board to simplify the fabrication and deployment.</w:t>
      </w:r>
      <w:r w:rsidR="00C02972">
        <w:rPr>
          <w:rFonts w:eastAsia="Times New Roman"/>
          <w:color w:val="000000"/>
          <w:szCs w:val="24"/>
        </w:rPr>
        <w:t xml:space="preserve"> </w:t>
      </w:r>
      <w:r w:rsidR="00C02972">
        <w:rPr>
          <w:rFonts w:eastAsia="Times New Roman"/>
          <w:szCs w:val="24"/>
        </w:rPr>
        <w:t>Design and fabrication of the front</w:t>
      </w:r>
      <w:r w:rsidR="00FA30E1">
        <w:rPr>
          <w:rFonts w:eastAsia="Times New Roman"/>
          <w:szCs w:val="24"/>
        </w:rPr>
        <w:t xml:space="preserve"> end</w:t>
      </w:r>
      <w:r w:rsidR="00C02972">
        <w:rPr>
          <w:rFonts w:eastAsia="Times New Roman"/>
          <w:szCs w:val="24"/>
        </w:rPr>
        <w:t xml:space="preserve"> that hosts the antenna arrays and Butler matrices is a critical path item as shown in the PERT chart in Appendix C. Therefore, careful consideration will be given to ensure that there are no errors </w:t>
      </w:r>
      <w:r w:rsidR="00FA30E1">
        <w:rPr>
          <w:rFonts w:eastAsia="Times New Roman"/>
          <w:szCs w:val="24"/>
        </w:rPr>
        <w:t>made</w:t>
      </w:r>
      <w:r w:rsidR="00C02972">
        <w:rPr>
          <w:rFonts w:eastAsia="Times New Roman"/>
          <w:szCs w:val="24"/>
        </w:rPr>
        <w:t xml:space="preserve"> during the process. If there are unforeseen </w:t>
      </w:r>
      <w:r w:rsidR="00FA30E1">
        <w:rPr>
          <w:rFonts w:eastAsia="Times New Roman"/>
          <w:szCs w:val="24"/>
        </w:rPr>
        <w:t xml:space="preserve">circuit errors or </w:t>
      </w:r>
      <w:r w:rsidR="00C02972">
        <w:rPr>
          <w:rFonts w:eastAsia="Times New Roman"/>
          <w:szCs w:val="24"/>
        </w:rPr>
        <w:t>layout errors on the board, it will be debugged, redesigned and refabricated rapidly to ensure that the tasks on the timeline shown in Appendix A are completed by their deadlines.</w:t>
      </w:r>
    </w:p>
    <w:p w14:paraId="25783EAE" w14:textId="327DEA2B" w:rsidR="0018531A" w:rsidRPr="0018531A" w:rsidRDefault="009F4A01" w:rsidP="00A97497">
      <w:pPr>
        <w:rPr>
          <w:rFonts w:eastAsia="Times New Roman"/>
          <w:szCs w:val="24"/>
        </w:rPr>
      </w:pPr>
      <w:r>
        <w:rPr>
          <w:rFonts w:eastAsia="Times New Roman"/>
          <w:b/>
          <w:bCs/>
          <w:color w:val="000000"/>
          <w:szCs w:val="24"/>
        </w:rPr>
        <w:br w:type="page"/>
      </w:r>
      <w:r w:rsidR="0018531A" w:rsidRPr="0018531A">
        <w:rPr>
          <w:rFonts w:eastAsia="Times New Roman"/>
          <w:b/>
          <w:bCs/>
          <w:color w:val="000000"/>
          <w:szCs w:val="24"/>
        </w:rPr>
        <w:lastRenderedPageBreak/>
        <w:t>4.</w:t>
      </w:r>
      <w:r w:rsidR="000301E1">
        <w:rPr>
          <w:rFonts w:eastAsia="Times New Roman"/>
          <w:b/>
          <w:bCs/>
          <w:color w:val="000000"/>
          <w:szCs w:val="24"/>
        </w:rPr>
        <w:t>2</w:t>
      </w:r>
      <w:r w:rsidR="0018531A" w:rsidRPr="0018531A">
        <w:rPr>
          <w:rFonts w:eastAsia="Times New Roman"/>
          <w:b/>
          <w:bCs/>
          <w:color w:val="000000"/>
          <w:szCs w:val="24"/>
        </w:rPr>
        <w:t>.</w:t>
      </w:r>
      <w:r w:rsidR="00870077">
        <w:rPr>
          <w:rFonts w:eastAsia="Times New Roman"/>
          <w:b/>
          <w:bCs/>
          <w:color w:val="000000"/>
          <w:szCs w:val="24"/>
        </w:rPr>
        <w:t>4</w:t>
      </w:r>
      <w:r w:rsidR="0018531A" w:rsidRPr="0018531A">
        <w:rPr>
          <w:rFonts w:eastAsia="Times New Roman"/>
          <w:color w:val="000000"/>
          <w:sz w:val="14"/>
          <w:szCs w:val="14"/>
        </w:rPr>
        <w:tab/>
      </w:r>
      <w:r w:rsidR="0018531A" w:rsidRPr="0018531A">
        <w:rPr>
          <w:rFonts w:eastAsia="Times New Roman"/>
          <w:b/>
          <w:bCs/>
          <w:color w:val="000000"/>
          <w:szCs w:val="24"/>
        </w:rPr>
        <w:t>Back end</w:t>
      </w:r>
    </w:p>
    <w:p w14:paraId="11095515" w14:textId="064126ED" w:rsidR="0018531A" w:rsidRDefault="0018531A" w:rsidP="000066AB">
      <w:pPr>
        <w:spacing w:before="240" w:after="120" w:line="480" w:lineRule="auto"/>
        <w:ind w:firstLine="720"/>
        <w:jc w:val="both"/>
        <w:rPr>
          <w:rFonts w:eastAsia="Times New Roman"/>
          <w:color w:val="000000"/>
          <w:szCs w:val="24"/>
        </w:rPr>
      </w:pPr>
      <w:r w:rsidRPr="0018531A">
        <w:rPr>
          <w:rFonts w:eastAsia="Times New Roman"/>
          <w:color w:val="000000"/>
          <w:szCs w:val="24"/>
        </w:rPr>
        <w:t xml:space="preserve">The back end will be implemented on a separate PCB and will consist of a 2.4 GHz Wi-Fi module, RF switches, and an MCU. The off-the-shelf Wi-Fi module will be responsible for signal processing and analog-to-digital conversion. For </w:t>
      </w:r>
      <w:r w:rsidR="000E35C6" w:rsidRPr="000E35C6">
        <w:rPr>
          <w:rFonts w:eastAsia="Times New Roman"/>
          <w:i/>
          <w:iCs/>
          <w:color w:val="000000"/>
          <w:szCs w:val="24"/>
        </w:rPr>
        <w:t>N</w:t>
      </w:r>
      <w:r w:rsidRPr="0018531A">
        <w:rPr>
          <w:rFonts w:eastAsia="Times New Roman"/>
          <w:color w:val="000000"/>
          <w:szCs w:val="24"/>
        </w:rPr>
        <w:t xml:space="preserve"> ports in each antenna array, there will be </w:t>
      </w:r>
      <w:r w:rsidR="00635F04">
        <w:rPr>
          <w:rFonts w:eastAsia="Times New Roman"/>
          <w:i/>
          <w:color w:val="000000"/>
          <w:szCs w:val="24"/>
        </w:rPr>
        <w:t>N</w:t>
      </w:r>
      <w:r w:rsidRPr="0018531A">
        <w:rPr>
          <w:rFonts w:eastAsia="Times New Roman"/>
          <w:color w:val="000000"/>
          <w:szCs w:val="24"/>
        </w:rPr>
        <w:t xml:space="preserve"> RF switches</w:t>
      </w:r>
      <w:r w:rsidR="00205451" w:rsidRPr="0018531A">
        <w:rPr>
          <w:rFonts w:eastAsia="Times New Roman"/>
          <w:color w:val="000000"/>
          <w:szCs w:val="24"/>
        </w:rPr>
        <w:t>.</w:t>
      </w:r>
      <w:r w:rsidRPr="0018531A">
        <w:rPr>
          <w:rFonts w:eastAsia="Times New Roman"/>
          <w:color w:val="000000"/>
          <w:szCs w:val="24"/>
        </w:rPr>
        <w:t xml:space="preserve"> RF switches will select which port will be excited and whether that port will be used for signal transmission or reception. Both the RF switches and the Wi-Fi module will be connected to the MCU, which will control the system.</w:t>
      </w:r>
    </w:p>
    <w:p w14:paraId="66F0AD1F" w14:textId="0A5C1BD3" w:rsidR="00786D96" w:rsidRPr="0018531A" w:rsidRDefault="00786D96" w:rsidP="00205451">
      <w:pPr>
        <w:spacing w:before="240" w:after="120" w:line="480" w:lineRule="auto"/>
        <w:jc w:val="both"/>
        <w:rPr>
          <w:rFonts w:eastAsia="Times New Roman"/>
          <w:szCs w:val="24"/>
        </w:rPr>
      </w:pPr>
      <w:r>
        <w:rPr>
          <w:rFonts w:eastAsia="Times New Roman"/>
          <w:szCs w:val="24"/>
        </w:rPr>
        <w:tab/>
        <w:t>Design and fabrication of the back</w:t>
      </w:r>
      <w:r w:rsidR="00FA30E1">
        <w:rPr>
          <w:rFonts w:eastAsia="Times New Roman"/>
          <w:szCs w:val="24"/>
        </w:rPr>
        <w:t xml:space="preserve"> end</w:t>
      </w:r>
      <w:r>
        <w:rPr>
          <w:rFonts w:eastAsia="Times New Roman"/>
          <w:szCs w:val="24"/>
        </w:rPr>
        <w:t xml:space="preserve"> is also a critical path item that needs to be carefully undertaken with the same contingency plans mentioned in the previous section.</w:t>
      </w:r>
    </w:p>
    <w:p w14:paraId="2E11BF20" w14:textId="78B3FF06" w:rsidR="0018531A" w:rsidRPr="0018531A" w:rsidRDefault="0018531A" w:rsidP="00205451">
      <w:pPr>
        <w:spacing w:before="240" w:after="120" w:line="480" w:lineRule="auto"/>
        <w:rPr>
          <w:rFonts w:eastAsia="Times New Roman"/>
          <w:szCs w:val="24"/>
        </w:rPr>
      </w:pPr>
      <w:r w:rsidRPr="0018531A">
        <w:rPr>
          <w:rFonts w:eastAsia="Times New Roman"/>
          <w:b/>
          <w:bCs/>
          <w:color w:val="000000"/>
          <w:szCs w:val="24"/>
        </w:rPr>
        <w:t>4.</w:t>
      </w:r>
      <w:r w:rsidR="000301E1">
        <w:rPr>
          <w:rFonts w:eastAsia="Times New Roman"/>
          <w:b/>
          <w:bCs/>
          <w:color w:val="000000"/>
          <w:szCs w:val="24"/>
        </w:rPr>
        <w:t>2</w:t>
      </w:r>
      <w:r w:rsidRPr="0018531A">
        <w:rPr>
          <w:rFonts w:eastAsia="Times New Roman"/>
          <w:b/>
          <w:bCs/>
          <w:color w:val="000000"/>
          <w:szCs w:val="24"/>
        </w:rPr>
        <w:t>.</w:t>
      </w:r>
      <w:r w:rsidR="00870077">
        <w:rPr>
          <w:rFonts w:eastAsia="Times New Roman"/>
          <w:b/>
          <w:bCs/>
          <w:color w:val="000000"/>
          <w:szCs w:val="24"/>
        </w:rPr>
        <w:t>5</w:t>
      </w:r>
      <w:r w:rsidRPr="0018531A">
        <w:rPr>
          <w:rFonts w:eastAsia="Times New Roman"/>
          <w:color w:val="000000"/>
          <w:sz w:val="14"/>
          <w:szCs w:val="14"/>
        </w:rPr>
        <w:tab/>
      </w:r>
      <w:r w:rsidRPr="0018531A">
        <w:rPr>
          <w:rFonts w:eastAsia="Times New Roman"/>
          <w:b/>
          <w:bCs/>
          <w:color w:val="000000"/>
          <w:szCs w:val="24"/>
        </w:rPr>
        <w:t>Mechanical Fixture and Connections</w:t>
      </w:r>
    </w:p>
    <w:p w14:paraId="79DE06D0" w14:textId="7F7EFA63" w:rsidR="0018531A" w:rsidRPr="0018531A" w:rsidRDefault="0018531A" w:rsidP="00993399">
      <w:pPr>
        <w:spacing w:before="240" w:after="120" w:line="480" w:lineRule="auto"/>
        <w:ind w:firstLine="720"/>
        <w:jc w:val="both"/>
        <w:rPr>
          <w:rFonts w:eastAsia="Times New Roman"/>
          <w:szCs w:val="24"/>
        </w:rPr>
      </w:pPr>
      <w:r w:rsidRPr="0018531A">
        <w:rPr>
          <w:rFonts w:eastAsia="Times New Roman"/>
          <w:color w:val="000000"/>
          <w:szCs w:val="24"/>
        </w:rPr>
        <w:t xml:space="preserve">The three boards that will host the antenna array and the feeding network will be connected to each other side to side with metal hinges as shown in Figure </w:t>
      </w:r>
      <w:r w:rsidR="00880BD1">
        <w:rPr>
          <w:rFonts w:eastAsia="Times New Roman"/>
          <w:color w:val="000000"/>
          <w:szCs w:val="24"/>
        </w:rPr>
        <w:t>5</w:t>
      </w:r>
      <w:r w:rsidRPr="0018531A">
        <w:rPr>
          <w:rFonts w:eastAsia="Times New Roman"/>
          <w:color w:val="000000"/>
          <w:szCs w:val="24"/>
        </w:rPr>
        <w:t>. This will allow the front end to be deployable by having it folded when the phased array is not in use and having it unfolded as a triangle when the phased array is in use. Furthermore, the metal hinges will be multi-functional as they will also be used to ground the system. This will be achieved by having the hinges connect to the board’s ground plane with vias. Utilizing the metal hinges as connections to the ground will enable more robust and stable connection to the ground. Having a stable ground connection is critical for minimizing the noise that would be directly coupled to the board components, a critical requirement for improving the range. The back</w:t>
      </w:r>
      <w:r w:rsidR="00E648B0">
        <w:rPr>
          <w:rFonts w:eastAsia="Times New Roman"/>
          <w:color w:val="000000"/>
          <w:szCs w:val="24"/>
        </w:rPr>
        <w:t>-</w:t>
      </w:r>
      <w:r w:rsidRPr="0018531A">
        <w:rPr>
          <w:rFonts w:eastAsia="Times New Roman"/>
          <w:color w:val="000000"/>
          <w:szCs w:val="24"/>
        </w:rPr>
        <w:t>end board will either be cut as a triangle to be connected to the other three boards with hinges or will be placed away from the front end.</w:t>
      </w:r>
    </w:p>
    <w:p w14:paraId="55B851BF" w14:textId="40DA7742" w:rsidR="0018531A" w:rsidRPr="0018531A" w:rsidRDefault="00205451" w:rsidP="00205451">
      <w:pPr>
        <w:spacing w:before="240" w:after="120" w:line="480" w:lineRule="auto"/>
        <w:jc w:val="center"/>
        <w:rPr>
          <w:rFonts w:eastAsia="Times New Roman"/>
          <w:szCs w:val="24"/>
        </w:rPr>
      </w:pPr>
      <w:r>
        <w:rPr>
          <w:noProof/>
        </w:rPr>
        <w:lastRenderedPageBreak/>
        <w:drawing>
          <wp:inline distT="0" distB="0" distL="0" distR="0" wp14:anchorId="51FE4B9D" wp14:editId="6D6FE25E">
            <wp:extent cx="3188970" cy="3550920"/>
            <wp:effectExtent l="0" t="0" r="0" b="0"/>
            <wp:docPr id="1931202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188970" cy="3550920"/>
                    </a:xfrm>
                    <a:prstGeom prst="rect">
                      <a:avLst/>
                    </a:prstGeom>
                  </pic:spPr>
                </pic:pic>
              </a:graphicData>
            </a:graphic>
          </wp:inline>
        </w:drawing>
      </w:r>
    </w:p>
    <w:p w14:paraId="1B24F3B7" w14:textId="74CB1048" w:rsidR="0018531A" w:rsidRPr="0018531A" w:rsidRDefault="0018531A" w:rsidP="00205451">
      <w:pPr>
        <w:spacing w:before="240" w:after="120" w:line="480" w:lineRule="auto"/>
        <w:jc w:val="center"/>
        <w:rPr>
          <w:rFonts w:eastAsia="Times New Roman"/>
          <w:szCs w:val="24"/>
        </w:rPr>
      </w:pPr>
      <w:r w:rsidRPr="0018531A">
        <w:rPr>
          <w:rFonts w:eastAsia="Times New Roman"/>
          <w:b/>
          <w:bCs/>
          <w:color w:val="000000"/>
          <w:szCs w:val="24"/>
        </w:rPr>
        <w:t xml:space="preserve">Figure </w:t>
      </w:r>
      <w:r w:rsidR="00880BD1">
        <w:rPr>
          <w:rFonts w:eastAsia="Times New Roman"/>
          <w:b/>
          <w:bCs/>
          <w:color w:val="000000"/>
          <w:szCs w:val="24"/>
        </w:rPr>
        <w:t>5</w:t>
      </w:r>
      <w:r w:rsidRPr="0018531A">
        <w:rPr>
          <w:rFonts w:eastAsia="Times New Roman"/>
          <w:b/>
          <w:bCs/>
          <w:color w:val="000000"/>
          <w:szCs w:val="24"/>
        </w:rPr>
        <w:t xml:space="preserve">. </w:t>
      </w:r>
      <w:r w:rsidRPr="0018531A">
        <w:rPr>
          <w:rFonts w:eastAsia="Times New Roman"/>
          <w:color w:val="000000"/>
          <w:szCs w:val="24"/>
        </w:rPr>
        <w:t>3D model of system, showing arrangement of array panels and back-end board</w:t>
      </w:r>
    </w:p>
    <w:p w14:paraId="73A67976" w14:textId="596A7134" w:rsidR="0018531A" w:rsidRDefault="0018531A" w:rsidP="00205451">
      <w:pPr>
        <w:spacing w:before="240" w:after="120" w:line="480" w:lineRule="auto"/>
        <w:jc w:val="both"/>
        <w:rPr>
          <w:rFonts w:eastAsia="Times New Roman"/>
          <w:color w:val="000000"/>
          <w:szCs w:val="24"/>
        </w:rPr>
      </w:pPr>
      <w:r w:rsidRPr="0018531A">
        <w:rPr>
          <w:rFonts w:eastAsia="Times New Roman"/>
          <w:color w:val="000000"/>
          <w:szCs w:val="24"/>
        </w:rPr>
        <w:t>        </w:t>
      </w:r>
      <w:r w:rsidRPr="0018531A">
        <w:rPr>
          <w:rFonts w:eastAsia="Times New Roman"/>
          <w:color w:val="000000"/>
          <w:szCs w:val="24"/>
        </w:rPr>
        <w:tab/>
        <w:t>Signals will be driven from one board to another via coaxial cables and coaxial cable connectors. The connections between the Wi</w:t>
      </w:r>
      <w:r w:rsidR="00790600">
        <w:rPr>
          <w:rFonts w:eastAsia="Times New Roman"/>
          <w:color w:val="000000"/>
          <w:szCs w:val="24"/>
        </w:rPr>
        <w:t>-</w:t>
      </w:r>
      <w:r w:rsidRPr="0018531A">
        <w:rPr>
          <w:rFonts w:eastAsia="Times New Roman"/>
          <w:color w:val="000000"/>
          <w:szCs w:val="24"/>
        </w:rPr>
        <w:t>Fi module and the MCU will be made via jumper cables. For demonstration purposes, connections from the power supply to the system will also be made via jumper cables. However, this connection will most likely change when the system is integrated to a lunar module.</w:t>
      </w:r>
    </w:p>
    <w:p w14:paraId="7930796D" w14:textId="7DAC23FB" w:rsidR="009F77EE" w:rsidRDefault="009F77EE" w:rsidP="009F77EE">
      <w:pPr>
        <w:spacing w:before="240" w:after="120" w:line="480" w:lineRule="auto"/>
        <w:rPr>
          <w:rFonts w:eastAsia="Times New Roman"/>
          <w:b/>
          <w:bCs/>
          <w:color w:val="000000"/>
          <w:sz w:val="28"/>
          <w:szCs w:val="28"/>
        </w:rPr>
      </w:pPr>
      <w:r>
        <w:rPr>
          <w:rFonts w:eastAsia="Times New Roman"/>
          <w:b/>
          <w:bCs/>
          <w:color w:val="000000"/>
          <w:sz w:val="28"/>
          <w:szCs w:val="28"/>
        </w:rPr>
        <w:t>4.3</w:t>
      </w:r>
      <w:r>
        <w:rPr>
          <w:rFonts w:eastAsia="Times New Roman"/>
          <w:color w:val="000000"/>
          <w:sz w:val="28"/>
          <w:szCs w:val="28"/>
        </w:rPr>
        <w:tab/>
      </w:r>
      <w:r>
        <w:rPr>
          <w:rFonts w:eastAsia="Times New Roman"/>
          <w:b/>
          <w:bCs/>
          <w:color w:val="000000"/>
          <w:sz w:val="28"/>
          <w:szCs w:val="28"/>
        </w:rPr>
        <w:t>Engineering Analyses and Experiment</w:t>
      </w:r>
    </w:p>
    <w:p w14:paraId="19516FF6" w14:textId="4D8D9A92" w:rsidR="0028183B" w:rsidRDefault="009F77EE" w:rsidP="00205451">
      <w:pPr>
        <w:spacing w:before="240" w:after="120" w:line="480" w:lineRule="auto"/>
        <w:jc w:val="both"/>
        <w:rPr>
          <w:rFonts w:eastAsia="Times New Roman"/>
          <w:szCs w:val="28"/>
        </w:rPr>
      </w:pPr>
      <w:r>
        <w:rPr>
          <w:rFonts w:eastAsia="Times New Roman"/>
          <w:sz w:val="28"/>
          <w:szCs w:val="28"/>
        </w:rPr>
        <w:tab/>
      </w:r>
      <w:r w:rsidR="00685E19">
        <w:rPr>
          <w:rFonts w:eastAsia="Times New Roman"/>
          <w:szCs w:val="28"/>
        </w:rPr>
        <w:t xml:space="preserve">In order to validate that each component is functional after it is built, </w:t>
      </w:r>
      <w:r w:rsidR="0072133D">
        <w:rPr>
          <w:rFonts w:eastAsia="Times New Roman"/>
          <w:szCs w:val="28"/>
        </w:rPr>
        <w:t>various validation</w:t>
      </w:r>
      <w:r w:rsidR="00685E19">
        <w:rPr>
          <w:rFonts w:eastAsia="Times New Roman"/>
          <w:szCs w:val="28"/>
        </w:rPr>
        <w:t xml:space="preserve"> tests will be utilized</w:t>
      </w:r>
      <w:r w:rsidR="0072133D">
        <w:rPr>
          <w:rFonts w:eastAsia="Times New Roman"/>
          <w:szCs w:val="28"/>
        </w:rPr>
        <w:t xml:space="preserve">. </w:t>
      </w:r>
      <w:r w:rsidR="0028183B">
        <w:rPr>
          <w:rFonts w:eastAsia="Times New Roman"/>
          <w:szCs w:val="28"/>
        </w:rPr>
        <w:t xml:space="preserve">These validation tests are divided into two as front-end validation, back-end validation, and system validation. </w:t>
      </w:r>
    </w:p>
    <w:p w14:paraId="2B18089F" w14:textId="13C3A06A" w:rsidR="0028183B" w:rsidRPr="0028183B" w:rsidRDefault="0028183B" w:rsidP="0028183B">
      <w:pPr>
        <w:spacing w:before="240" w:after="120" w:line="480" w:lineRule="auto"/>
        <w:rPr>
          <w:rFonts w:eastAsia="Times New Roman"/>
          <w:szCs w:val="24"/>
        </w:rPr>
      </w:pPr>
      <w:r>
        <w:rPr>
          <w:rFonts w:eastAsia="Times New Roman"/>
          <w:b/>
          <w:bCs/>
          <w:color w:val="000000"/>
          <w:szCs w:val="24"/>
        </w:rPr>
        <w:lastRenderedPageBreak/>
        <w:t>4.3.1</w:t>
      </w:r>
      <w:r>
        <w:rPr>
          <w:rFonts w:eastAsia="Times New Roman"/>
          <w:color w:val="000000"/>
          <w:sz w:val="14"/>
          <w:szCs w:val="14"/>
        </w:rPr>
        <w:tab/>
      </w:r>
      <w:r>
        <w:rPr>
          <w:rFonts w:eastAsia="Times New Roman"/>
          <w:b/>
          <w:bCs/>
          <w:color w:val="000000"/>
          <w:szCs w:val="24"/>
        </w:rPr>
        <w:t>Front-End Validation</w:t>
      </w:r>
    </w:p>
    <w:p w14:paraId="30E23F88" w14:textId="665642D5" w:rsidR="009F77EE" w:rsidRDefault="0072133D" w:rsidP="0028183B">
      <w:pPr>
        <w:spacing w:before="240" w:after="120" w:line="480" w:lineRule="auto"/>
        <w:ind w:firstLine="720"/>
        <w:jc w:val="both"/>
        <w:rPr>
          <w:rFonts w:eastAsia="Times New Roman"/>
          <w:szCs w:val="28"/>
        </w:rPr>
      </w:pPr>
      <w:r>
        <w:rPr>
          <w:rFonts w:eastAsia="Times New Roman"/>
          <w:szCs w:val="28"/>
        </w:rPr>
        <w:t>After each front-end board is fabricated, its ports will be connected to a VNA and its scattering parameters will be measured. S11 parameter</w:t>
      </w:r>
      <w:r w:rsidR="0028183B">
        <w:rPr>
          <w:rFonts w:eastAsia="Times New Roman"/>
          <w:szCs w:val="28"/>
        </w:rPr>
        <w:t xml:space="preserve"> of each port will be validated to be lower than -10 dB over the 20 MHz bandwidth of the 2.4 GHz Wi</w:t>
      </w:r>
      <w:r w:rsidR="00931C31">
        <w:rPr>
          <w:rFonts w:eastAsia="Times New Roman"/>
          <w:szCs w:val="28"/>
        </w:rPr>
        <w:t>-</w:t>
      </w:r>
      <w:r w:rsidR="0028183B">
        <w:rPr>
          <w:rFonts w:eastAsia="Times New Roman"/>
          <w:szCs w:val="28"/>
        </w:rPr>
        <w:t>Fi specified by IEEE 802.11 standards [</w:t>
      </w:r>
      <w:r w:rsidR="00131E39">
        <w:rPr>
          <w:rFonts w:eastAsia="Times New Roman"/>
          <w:szCs w:val="28"/>
        </w:rPr>
        <w:t>8</w:t>
      </w:r>
      <w:r w:rsidR="0028183B">
        <w:rPr>
          <w:rFonts w:eastAsia="Times New Roman"/>
          <w:szCs w:val="28"/>
        </w:rPr>
        <w:t xml:space="preserve">]. </w:t>
      </w:r>
    </w:p>
    <w:p w14:paraId="228D33E0" w14:textId="495B9A17" w:rsidR="0028183B" w:rsidRPr="0028183B" w:rsidRDefault="0028183B" w:rsidP="0028183B">
      <w:pPr>
        <w:spacing w:before="240" w:after="120" w:line="480" w:lineRule="auto"/>
        <w:rPr>
          <w:rFonts w:eastAsia="Times New Roman"/>
          <w:szCs w:val="24"/>
        </w:rPr>
      </w:pPr>
      <w:r>
        <w:rPr>
          <w:rFonts w:eastAsia="Times New Roman"/>
          <w:b/>
          <w:bCs/>
          <w:color w:val="000000"/>
          <w:szCs w:val="24"/>
        </w:rPr>
        <w:t>4.3.1</w:t>
      </w:r>
      <w:r>
        <w:rPr>
          <w:rFonts w:eastAsia="Times New Roman"/>
          <w:color w:val="000000"/>
          <w:sz w:val="14"/>
          <w:szCs w:val="14"/>
        </w:rPr>
        <w:tab/>
      </w:r>
      <w:r>
        <w:rPr>
          <w:rFonts w:eastAsia="Times New Roman"/>
          <w:b/>
          <w:bCs/>
          <w:color w:val="000000"/>
          <w:szCs w:val="24"/>
        </w:rPr>
        <w:t>Back-End Validation</w:t>
      </w:r>
    </w:p>
    <w:p w14:paraId="25DC58D9" w14:textId="77777777" w:rsidR="0028183B" w:rsidRDefault="0028183B" w:rsidP="0028183B">
      <w:pPr>
        <w:spacing w:before="240" w:after="120" w:line="480" w:lineRule="auto"/>
        <w:ind w:firstLine="720"/>
        <w:jc w:val="both"/>
        <w:rPr>
          <w:rFonts w:eastAsia="Times New Roman"/>
          <w:bCs/>
          <w:color w:val="000000"/>
          <w:szCs w:val="24"/>
        </w:rPr>
      </w:pPr>
      <w:r>
        <w:rPr>
          <w:rFonts w:eastAsia="Times New Roman"/>
          <w:bCs/>
          <w:color w:val="000000"/>
          <w:szCs w:val="24"/>
        </w:rPr>
        <w:t>After the back-end board is fabricated, output ports of the RF switches will be connected to a VNA and the scattering parameters will again be measured. S11 parameter of each port will be validated to be lower than -10 dB over the 20 MHz bandwidth to ensure that the matching network after the RF switches is functional.</w:t>
      </w:r>
    </w:p>
    <w:p w14:paraId="284D2246" w14:textId="68A2F8C1" w:rsidR="0028183B" w:rsidRDefault="0028183B" w:rsidP="00205451">
      <w:pPr>
        <w:spacing w:before="240" w:after="120" w:line="480" w:lineRule="auto"/>
        <w:jc w:val="both"/>
        <w:rPr>
          <w:rFonts w:eastAsia="Times New Roman"/>
          <w:bCs/>
          <w:color w:val="000000"/>
          <w:szCs w:val="24"/>
        </w:rPr>
      </w:pPr>
      <w:r>
        <w:rPr>
          <w:rFonts w:eastAsia="Times New Roman"/>
          <w:bCs/>
          <w:color w:val="000000"/>
          <w:szCs w:val="24"/>
        </w:rPr>
        <w:tab/>
        <w:t xml:space="preserve">Then, the mounted MCU will be connected to an external computer and tested to ensure that the back-end could be controlled by a computer. The software package provided by the MCU will be utilized to switch every output port on and off. This will ensure that </w:t>
      </w:r>
      <w:r w:rsidR="000A4AA6">
        <w:rPr>
          <w:rFonts w:eastAsia="Times New Roman"/>
          <w:bCs/>
          <w:color w:val="000000"/>
          <w:szCs w:val="24"/>
        </w:rPr>
        <w:t xml:space="preserve">each antenna stack could be turned on and off by the back end. </w:t>
      </w:r>
      <w:r>
        <w:rPr>
          <w:rFonts w:eastAsia="Times New Roman"/>
          <w:bCs/>
          <w:color w:val="000000"/>
          <w:szCs w:val="24"/>
        </w:rPr>
        <w:t>Lastly, the Wi</w:t>
      </w:r>
      <w:r w:rsidR="00931C31">
        <w:rPr>
          <w:rFonts w:eastAsia="Times New Roman"/>
          <w:bCs/>
          <w:color w:val="000000"/>
          <w:szCs w:val="24"/>
        </w:rPr>
        <w:t>-</w:t>
      </w:r>
      <w:r>
        <w:rPr>
          <w:rFonts w:eastAsia="Times New Roman"/>
          <w:bCs/>
          <w:color w:val="000000"/>
          <w:szCs w:val="24"/>
        </w:rPr>
        <w:t>Fi module will be triggered to turn the Rx and Tx paths on and off to ensure that the back end can switch between reception and transmission modes.</w:t>
      </w:r>
    </w:p>
    <w:p w14:paraId="4FDD8498" w14:textId="097500D5" w:rsidR="000A4AA6" w:rsidRPr="0028183B" w:rsidRDefault="000A4AA6" w:rsidP="000A4AA6">
      <w:pPr>
        <w:spacing w:before="240" w:after="120" w:line="480" w:lineRule="auto"/>
        <w:rPr>
          <w:rFonts w:eastAsia="Times New Roman"/>
          <w:szCs w:val="24"/>
        </w:rPr>
      </w:pPr>
      <w:r>
        <w:rPr>
          <w:rFonts w:eastAsia="Times New Roman"/>
          <w:b/>
          <w:bCs/>
          <w:color w:val="000000"/>
          <w:szCs w:val="24"/>
        </w:rPr>
        <w:t>4.3.1</w:t>
      </w:r>
      <w:r>
        <w:rPr>
          <w:rFonts w:eastAsia="Times New Roman"/>
          <w:color w:val="000000"/>
          <w:sz w:val="14"/>
          <w:szCs w:val="14"/>
        </w:rPr>
        <w:tab/>
      </w:r>
      <w:r>
        <w:rPr>
          <w:rFonts w:eastAsia="Times New Roman"/>
          <w:b/>
          <w:bCs/>
          <w:color w:val="000000"/>
          <w:szCs w:val="24"/>
        </w:rPr>
        <w:t>System Validation</w:t>
      </w:r>
    </w:p>
    <w:p w14:paraId="6C672067" w14:textId="04AD9EA1" w:rsidR="000A4AA6" w:rsidRPr="009F77EE" w:rsidRDefault="000A4AA6" w:rsidP="00205451">
      <w:pPr>
        <w:spacing w:before="240" w:after="120" w:line="480" w:lineRule="auto"/>
        <w:jc w:val="both"/>
        <w:rPr>
          <w:rFonts w:eastAsia="Times New Roman"/>
          <w:b/>
          <w:bCs/>
          <w:color w:val="000000"/>
          <w:szCs w:val="24"/>
        </w:rPr>
      </w:pPr>
      <w:r>
        <w:rPr>
          <w:rFonts w:eastAsia="Times New Roman"/>
          <w:bCs/>
          <w:color w:val="000000"/>
          <w:szCs w:val="24"/>
        </w:rPr>
        <w:tab/>
        <w:t xml:space="preserve">After the aforementioned validation tests are completed, the entire system will be assembled by connecting the front-end and back-end boards as shown in Figure </w:t>
      </w:r>
      <w:r w:rsidR="00880BD1">
        <w:rPr>
          <w:rFonts w:eastAsia="Times New Roman"/>
          <w:bCs/>
          <w:color w:val="000000"/>
          <w:szCs w:val="24"/>
        </w:rPr>
        <w:t>5</w:t>
      </w:r>
      <w:r>
        <w:rPr>
          <w:rFonts w:eastAsia="Times New Roman"/>
          <w:bCs/>
          <w:color w:val="000000"/>
          <w:szCs w:val="24"/>
        </w:rPr>
        <w:t xml:space="preserve">. The back end will be connected to the external computer. An off-the-shelf receiver will be placed some distance away from the phased array and will be connected to another computer. Then, a file from the </w:t>
      </w:r>
      <w:r>
        <w:rPr>
          <w:rFonts w:eastAsia="Times New Roman"/>
          <w:bCs/>
          <w:color w:val="000000"/>
          <w:szCs w:val="24"/>
        </w:rPr>
        <w:lastRenderedPageBreak/>
        <w:t>phased array’s computer will be sent wirelessly to the off-the-shelf receiver’s computer. If the data transfer is successful, the system will be validated to be operational. This test will also be repeated for different distances and propagation environments to ensure that the system is robust to environment changes.</w:t>
      </w:r>
    </w:p>
    <w:p w14:paraId="548E96BB" w14:textId="60401102" w:rsidR="0018531A" w:rsidRPr="00EE5AFA" w:rsidRDefault="0018531A" w:rsidP="00205451">
      <w:pPr>
        <w:spacing w:before="240" w:after="120" w:line="480" w:lineRule="auto"/>
        <w:rPr>
          <w:rFonts w:eastAsia="Times New Roman"/>
          <w:sz w:val="28"/>
          <w:szCs w:val="28"/>
        </w:rPr>
      </w:pPr>
      <w:r w:rsidRPr="0018531A">
        <w:rPr>
          <w:rFonts w:eastAsia="Times New Roman"/>
          <w:b/>
          <w:bCs/>
          <w:color w:val="000000"/>
          <w:sz w:val="28"/>
          <w:szCs w:val="28"/>
        </w:rPr>
        <w:t>4.</w:t>
      </w:r>
      <w:r w:rsidR="00DC743A">
        <w:rPr>
          <w:rFonts w:eastAsia="Times New Roman"/>
          <w:b/>
          <w:bCs/>
          <w:color w:val="000000"/>
          <w:sz w:val="28"/>
          <w:szCs w:val="28"/>
        </w:rPr>
        <w:t>4</w:t>
      </w:r>
      <w:r w:rsidR="00205451">
        <w:rPr>
          <w:rFonts w:eastAsia="Times New Roman"/>
          <w:b/>
          <w:color w:val="000000"/>
          <w:sz w:val="28"/>
          <w:szCs w:val="28"/>
        </w:rPr>
        <w:tab/>
      </w:r>
      <w:r w:rsidRPr="0018531A">
        <w:rPr>
          <w:rFonts w:eastAsia="Times New Roman"/>
          <w:b/>
          <w:bCs/>
          <w:color w:val="000000"/>
          <w:sz w:val="28"/>
          <w:szCs w:val="28"/>
        </w:rPr>
        <w:t>Codes and Standards</w:t>
      </w:r>
    </w:p>
    <w:p w14:paraId="7D396F4D" w14:textId="685ABE5F" w:rsidR="0018531A" w:rsidRDefault="0018531A" w:rsidP="00521E88">
      <w:pPr>
        <w:spacing w:before="240" w:after="0" w:line="480" w:lineRule="auto"/>
        <w:ind w:firstLine="720"/>
        <w:jc w:val="both"/>
        <w:rPr>
          <w:rFonts w:eastAsia="Times New Roman"/>
          <w:color w:val="000000"/>
          <w:szCs w:val="24"/>
        </w:rPr>
      </w:pPr>
      <w:r w:rsidRPr="0018531A">
        <w:rPr>
          <w:rFonts w:eastAsia="Times New Roman"/>
          <w:color w:val="000000"/>
          <w:szCs w:val="24"/>
        </w:rPr>
        <w:t>Since the phased array system will operate at 2.4 GHz, LAN protocol set by the IEEE for that frequency, namely IEEE 802.11, will be used for the back-end design. The only component whose design will be affected by this standard will be the Wi</w:t>
      </w:r>
      <w:r w:rsidR="00931C31">
        <w:rPr>
          <w:rFonts w:eastAsia="Times New Roman"/>
          <w:color w:val="000000"/>
          <w:szCs w:val="24"/>
        </w:rPr>
        <w:t>-</w:t>
      </w:r>
      <w:r w:rsidRPr="0018531A">
        <w:rPr>
          <w:rFonts w:eastAsia="Times New Roman"/>
          <w:color w:val="000000"/>
          <w:szCs w:val="24"/>
        </w:rPr>
        <w:t>Fi module. A Wi</w:t>
      </w:r>
      <w:r w:rsidR="00931C31">
        <w:rPr>
          <w:rFonts w:eastAsia="Times New Roman"/>
          <w:color w:val="000000"/>
          <w:szCs w:val="24"/>
        </w:rPr>
        <w:t>-</w:t>
      </w:r>
      <w:r w:rsidRPr="0018531A">
        <w:rPr>
          <w:rFonts w:eastAsia="Times New Roman"/>
          <w:color w:val="000000"/>
          <w:szCs w:val="24"/>
        </w:rPr>
        <w:t xml:space="preserve">Fi module that satisfies this protocol will need to be purchased and mounted on the board. Inner workings of this protocol will be abstracted away by the chip. </w:t>
      </w:r>
      <w:r w:rsidR="00205451" w:rsidRPr="0018531A">
        <w:rPr>
          <w:rFonts w:eastAsia="Times New Roman"/>
          <w:color w:val="000000"/>
          <w:szCs w:val="24"/>
        </w:rPr>
        <w:t>[</w:t>
      </w:r>
      <w:r w:rsidR="00131E39">
        <w:rPr>
          <w:rFonts w:eastAsia="Times New Roman"/>
          <w:color w:val="000000"/>
          <w:szCs w:val="24"/>
        </w:rPr>
        <w:t>8</w:t>
      </w:r>
      <w:r w:rsidR="00205451" w:rsidRPr="0018531A">
        <w:rPr>
          <w:rFonts w:eastAsia="Times New Roman"/>
          <w:color w:val="000000"/>
          <w:szCs w:val="24"/>
        </w:rPr>
        <w:t>]</w:t>
      </w:r>
    </w:p>
    <w:p w14:paraId="39B5C493" w14:textId="266BFDD5" w:rsidR="00870077" w:rsidRPr="0018531A" w:rsidRDefault="00322407" w:rsidP="00521E88">
      <w:pPr>
        <w:spacing w:before="240" w:after="0" w:line="480" w:lineRule="auto"/>
        <w:ind w:firstLine="720"/>
        <w:jc w:val="both"/>
        <w:rPr>
          <w:rFonts w:eastAsia="Times New Roman"/>
          <w:szCs w:val="24"/>
        </w:rPr>
      </w:pPr>
      <w:r>
        <w:rPr>
          <w:rFonts w:eastAsia="Times New Roman"/>
          <w:szCs w:val="24"/>
        </w:rPr>
        <w:t>The microcontroller will be connected to an external computer with USB</w:t>
      </w:r>
      <w:r w:rsidR="00627CE7">
        <w:rPr>
          <w:rFonts w:eastAsia="Times New Roman"/>
          <w:szCs w:val="24"/>
        </w:rPr>
        <w:t>. The USB connection will provide 480 Mbps high-speed data rate and supply 5 V power to the MCU [</w:t>
      </w:r>
      <w:r w:rsidR="00131E39">
        <w:rPr>
          <w:rFonts w:eastAsia="Times New Roman"/>
          <w:szCs w:val="24"/>
        </w:rPr>
        <w:t>9</w:t>
      </w:r>
      <w:r w:rsidR="00627CE7">
        <w:rPr>
          <w:rFonts w:eastAsia="Times New Roman"/>
          <w:szCs w:val="24"/>
        </w:rPr>
        <w:t>].</w:t>
      </w:r>
    </w:p>
    <w:p w14:paraId="4090356D" w14:textId="08BC6C4A" w:rsidR="004921EF" w:rsidRPr="0018531A" w:rsidRDefault="004921EF" w:rsidP="00521E88">
      <w:pPr>
        <w:spacing w:before="240" w:after="0" w:line="480" w:lineRule="auto"/>
        <w:ind w:firstLine="720"/>
        <w:jc w:val="both"/>
        <w:rPr>
          <w:rFonts w:eastAsia="Times New Roman"/>
          <w:szCs w:val="24"/>
        </w:rPr>
      </w:pPr>
      <w:r>
        <w:rPr>
          <w:rFonts w:eastAsia="Times New Roman"/>
          <w:szCs w:val="24"/>
        </w:rPr>
        <w:t>All of the components purchased for the system</w:t>
      </w:r>
      <w:r w:rsidR="00831E68">
        <w:rPr>
          <w:rFonts w:eastAsia="Times New Roman"/>
          <w:szCs w:val="24"/>
        </w:rPr>
        <w:t xml:space="preserve"> also</w:t>
      </w:r>
      <w:r>
        <w:rPr>
          <w:rFonts w:eastAsia="Times New Roman"/>
          <w:szCs w:val="24"/>
        </w:rPr>
        <w:t xml:space="preserve"> need to be certified for space applications following EEE-INST-001 and EEE-INST-002 standards specified by NASA. Components </w:t>
      </w:r>
      <w:r w:rsidR="00831E68">
        <w:rPr>
          <w:rFonts w:eastAsia="Times New Roman"/>
          <w:szCs w:val="24"/>
        </w:rPr>
        <w:t>that follow</w:t>
      </w:r>
      <w:r>
        <w:rPr>
          <w:rFonts w:eastAsia="Times New Roman"/>
          <w:szCs w:val="24"/>
        </w:rPr>
        <w:t xml:space="preserve"> these standards are usually specified by the component distributors</w:t>
      </w:r>
      <w:r w:rsidR="00831E68">
        <w:rPr>
          <w:rFonts w:eastAsia="Times New Roman"/>
          <w:szCs w:val="24"/>
        </w:rPr>
        <w:t>. Therefore, off-the-shelf components with these specifications will be targeted. [</w:t>
      </w:r>
      <w:r w:rsidR="00131E39">
        <w:rPr>
          <w:rFonts w:eastAsia="Times New Roman"/>
          <w:szCs w:val="24"/>
        </w:rPr>
        <w:t>10</w:t>
      </w:r>
      <w:r w:rsidR="00831E68">
        <w:rPr>
          <w:rFonts w:eastAsia="Times New Roman"/>
          <w:szCs w:val="24"/>
        </w:rPr>
        <w:t>]</w:t>
      </w:r>
    </w:p>
    <w:p w14:paraId="3A3C6E0D" w14:textId="77777777" w:rsidR="006F1910" w:rsidRDefault="006F1910">
      <w:pPr>
        <w:rPr>
          <w:rFonts w:eastAsia="Times New Roman"/>
          <w:b/>
          <w:bCs/>
          <w:color w:val="000000"/>
          <w:sz w:val="32"/>
          <w:szCs w:val="32"/>
        </w:rPr>
      </w:pPr>
      <w:r>
        <w:rPr>
          <w:rFonts w:eastAsia="Times New Roman"/>
          <w:b/>
          <w:bCs/>
          <w:color w:val="000000"/>
          <w:sz w:val="32"/>
          <w:szCs w:val="32"/>
        </w:rPr>
        <w:br w:type="page"/>
      </w:r>
    </w:p>
    <w:p w14:paraId="1F6FE857" w14:textId="39422970" w:rsidR="0018531A" w:rsidRPr="001A6DEE" w:rsidRDefault="00205451" w:rsidP="0018531A">
      <w:pPr>
        <w:spacing w:before="240" w:after="120" w:line="480" w:lineRule="auto"/>
        <w:rPr>
          <w:rFonts w:eastAsia="Times New Roman"/>
          <w:sz w:val="32"/>
          <w:szCs w:val="32"/>
        </w:rPr>
      </w:pPr>
      <w:r w:rsidRPr="001A6DEE">
        <w:rPr>
          <w:rFonts w:eastAsia="Times New Roman"/>
          <w:b/>
          <w:bCs/>
          <w:color w:val="000000"/>
          <w:sz w:val="32"/>
          <w:szCs w:val="32"/>
        </w:rPr>
        <w:lastRenderedPageBreak/>
        <w:t>5.</w:t>
      </w:r>
      <w:r>
        <w:rPr>
          <w:rFonts w:eastAsia="Times New Roman"/>
          <w:color w:val="000000"/>
          <w:sz w:val="32"/>
          <w:szCs w:val="32"/>
        </w:rPr>
        <w:tab/>
      </w:r>
      <w:r w:rsidR="0018531A" w:rsidRPr="0018531A">
        <w:rPr>
          <w:rFonts w:eastAsia="Times New Roman"/>
          <w:b/>
          <w:bCs/>
          <w:color w:val="000000"/>
          <w:sz w:val="32"/>
          <w:szCs w:val="32"/>
        </w:rPr>
        <w:t>Schedule, Tasks, and Milestones </w:t>
      </w:r>
    </w:p>
    <w:p w14:paraId="233125C1" w14:textId="21DDDC3D" w:rsidR="0018531A" w:rsidRPr="004E0F23" w:rsidRDefault="0018531A" w:rsidP="004E0F23">
      <w:pPr>
        <w:spacing w:after="200" w:line="480" w:lineRule="auto"/>
        <w:ind w:firstLine="720"/>
        <w:jc w:val="both"/>
        <w:rPr>
          <w:rFonts w:eastAsia="Times New Roman"/>
          <w:szCs w:val="24"/>
        </w:rPr>
      </w:pPr>
      <w:r w:rsidRPr="0018531A">
        <w:rPr>
          <w:rFonts w:eastAsia="Times New Roman"/>
          <w:color w:val="000000"/>
          <w:szCs w:val="24"/>
        </w:rPr>
        <w:t>The specific task building blocks, team responsibility, and relative risk levels are detailed thro</w:t>
      </w:r>
      <w:r w:rsidRPr="004E0F23">
        <w:rPr>
          <w:rFonts w:eastAsia="Times New Roman"/>
          <w:color w:val="000000"/>
          <w:szCs w:val="24"/>
        </w:rPr>
        <w:t xml:space="preserve">ugh the chart in </w:t>
      </w:r>
      <w:r w:rsidRPr="00BF02D6">
        <w:rPr>
          <w:rFonts w:eastAsia="Times New Roman"/>
          <w:color w:val="000000"/>
          <w:szCs w:val="24"/>
        </w:rPr>
        <w:t>Appendix A</w:t>
      </w:r>
      <w:r w:rsidRPr="004E0F23">
        <w:rPr>
          <w:rFonts w:eastAsia="Times New Roman"/>
          <w:color w:val="000000"/>
          <w:szCs w:val="24"/>
        </w:rPr>
        <w:t xml:space="preserve">. An overall project timeline is provided in the form of a </w:t>
      </w:r>
      <w:r w:rsidR="00D81EA9">
        <w:rPr>
          <w:rFonts w:eastAsia="Times New Roman"/>
          <w:color w:val="000000"/>
          <w:szCs w:val="24"/>
        </w:rPr>
        <w:t>Gantt</w:t>
      </w:r>
      <w:r w:rsidRPr="004E0F23">
        <w:rPr>
          <w:rFonts w:eastAsia="Times New Roman"/>
          <w:color w:val="000000"/>
          <w:szCs w:val="24"/>
        </w:rPr>
        <w:t xml:space="preserve"> chart</w:t>
      </w:r>
      <w:r w:rsidR="004B33DC">
        <w:rPr>
          <w:rFonts w:eastAsia="Times New Roman"/>
          <w:color w:val="000000"/>
          <w:szCs w:val="24"/>
        </w:rPr>
        <w:t xml:space="preserve"> (</w:t>
      </w:r>
      <w:r w:rsidRPr="00BF02D6">
        <w:rPr>
          <w:rFonts w:eastAsia="Times New Roman"/>
          <w:color w:val="000000"/>
          <w:szCs w:val="24"/>
        </w:rPr>
        <w:t>Appendix B</w:t>
      </w:r>
      <w:r w:rsidR="004B33DC">
        <w:rPr>
          <w:rFonts w:eastAsia="Times New Roman"/>
          <w:color w:val="000000"/>
          <w:szCs w:val="24"/>
        </w:rPr>
        <w:t>)</w:t>
      </w:r>
      <w:r w:rsidRPr="004E0F23">
        <w:rPr>
          <w:rFonts w:eastAsia="Times New Roman"/>
          <w:color w:val="000000"/>
          <w:szCs w:val="24"/>
        </w:rPr>
        <w:t xml:space="preserve">, and a PERT chart </w:t>
      </w:r>
      <w:r w:rsidR="004B33DC">
        <w:rPr>
          <w:rFonts w:eastAsia="Times New Roman"/>
          <w:color w:val="000000"/>
          <w:szCs w:val="24"/>
        </w:rPr>
        <w:t>(</w:t>
      </w:r>
      <w:r w:rsidRPr="00BF02D6">
        <w:rPr>
          <w:rFonts w:eastAsia="Times New Roman"/>
          <w:color w:val="000000"/>
          <w:szCs w:val="24"/>
        </w:rPr>
        <w:t>Appendix C</w:t>
      </w:r>
      <w:r w:rsidR="004B33DC">
        <w:rPr>
          <w:rFonts w:eastAsia="Times New Roman"/>
          <w:color w:val="000000"/>
          <w:szCs w:val="24"/>
        </w:rPr>
        <w:t>)</w:t>
      </w:r>
      <w:r w:rsidRPr="004E0F23">
        <w:rPr>
          <w:rFonts w:eastAsia="Times New Roman"/>
          <w:color w:val="000000"/>
          <w:szCs w:val="24"/>
        </w:rPr>
        <w:t>. The degree of difficulty for each task is proportional to the amount of time allocated to complete the task. </w:t>
      </w:r>
    </w:p>
    <w:p w14:paraId="1C713620" w14:textId="4682A300" w:rsidR="006F4442" w:rsidRPr="006F4442" w:rsidRDefault="002C604B" w:rsidP="004E0F23">
      <w:pPr>
        <w:spacing w:after="200" w:line="480" w:lineRule="auto"/>
        <w:ind w:firstLine="720"/>
        <w:jc w:val="both"/>
        <w:rPr>
          <w:rFonts w:eastAsia="Times New Roman"/>
          <w:szCs w:val="24"/>
        </w:rPr>
      </w:pPr>
      <w:r>
        <w:rPr>
          <w:rFonts w:eastAsia="Times New Roman"/>
          <w:color w:val="000000"/>
          <w:szCs w:val="24"/>
        </w:rPr>
        <w:t xml:space="preserve">As seen on </w:t>
      </w:r>
      <w:r w:rsidR="009E2129">
        <w:rPr>
          <w:rFonts w:eastAsia="Times New Roman"/>
          <w:color w:val="000000"/>
          <w:szCs w:val="24"/>
        </w:rPr>
        <w:t>PERT chart (Appendix C), t</w:t>
      </w:r>
      <w:r w:rsidR="006F4442" w:rsidRPr="006F4442">
        <w:rPr>
          <w:rFonts w:eastAsia="Times New Roman"/>
          <w:color w:val="000000"/>
          <w:szCs w:val="24"/>
        </w:rPr>
        <w:t>he critical path for this project is 1.2-2.2-1.4-3.1-4.1-4.2-5.2-5.3-5.4. The computations shown below illustrate the probability that AN10A will complete the project one week before the GT Capstone Expo</w:t>
      </w:r>
      <w:r w:rsidR="00216046">
        <w:rPr>
          <w:rFonts w:eastAsia="Times New Roman"/>
          <w:color w:val="000000"/>
          <w:szCs w:val="24"/>
        </w:rPr>
        <w:t xml:space="preserve"> is 78.</w:t>
      </w:r>
      <w:r w:rsidR="007251D0">
        <w:rPr>
          <w:rFonts w:eastAsia="Times New Roman"/>
          <w:color w:val="000000"/>
          <w:szCs w:val="24"/>
        </w:rPr>
        <w:t>2</w:t>
      </w:r>
      <w:r w:rsidR="00216046">
        <w:rPr>
          <w:rFonts w:eastAsia="Times New Roman"/>
          <w:color w:val="000000"/>
          <w:szCs w:val="24"/>
        </w:rPr>
        <w:t>%</w:t>
      </w:r>
      <w:r w:rsidR="006F4442" w:rsidRPr="006F4442">
        <w:rPr>
          <w:rFonts w:eastAsia="Times New Roman"/>
          <w:color w:val="000000"/>
          <w:szCs w:val="24"/>
        </w:rPr>
        <w:t>.</w:t>
      </w:r>
    </w:p>
    <w:p w14:paraId="3E362BA3" w14:textId="2B1FD394" w:rsidR="006F4442" w:rsidRPr="006F4442" w:rsidRDefault="006F4442" w:rsidP="006F4442">
      <w:pPr>
        <w:spacing w:after="200" w:line="240" w:lineRule="auto"/>
        <w:jc w:val="center"/>
        <w:rPr>
          <w:rFonts w:eastAsia="Times New Roman"/>
          <w:szCs w:val="24"/>
        </w:rPr>
      </w:pPr>
      <w:r w:rsidRPr="006F4442">
        <w:rPr>
          <w:rFonts w:eastAsia="Times New Roman"/>
          <w:color w:val="000000"/>
          <w:szCs w:val="24"/>
        </w:rPr>
        <w:t>P(T&lt;2</w:t>
      </w:r>
      <w:r w:rsidR="005E37D6">
        <w:rPr>
          <w:rFonts w:eastAsia="Times New Roman"/>
          <w:color w:val="000000"/>
          <w:szCs w:val="24"/>
        </w:rPr>
        <w:t>5</w:t>
      </w:r>
      <w:r w:rsidRPr="006F4442">
        <w:rPr>
          <w:rFonts w:eastAsia="Times New Roman"/>
          <w:color w:val="000000"/>
          <w:szCs w:val="24"/>
        </w:rPr>
        <w:t>)</w:t>
      </w:r>
      <w:r>
        <w:rPr>
          <w:rFonts w:eastAsia="Times New Roman"/>
          <w:color w:val="000000"/>
          <w:szCs w:val="24"/>
        </w:rPr>
        <w:t xml:space="preserve"> </w:t>
      </w:r>
      <w:r w:rsidRPr="006F4442">
        <w:rPr>
          <w:rFonts w:eastAsia="Times New Roman"/>
          <w:color w:val="000000"/>
          <w:szCs w:val="24"/>
        </w:rPr>
        <w:t>=</w:t>
      </w:r>
      <w:r>
        <w:rPr>
          <w:rFonts w:eastAsia="Times New Roman"/>
          <w:color w:val="000000"/>
          <w:szCs w:val="24"/>
        </w:rPr>
        <w:t xml:space="preserve"> </w:t>
      </w:r>
      <w:r w:rsidR="00A90CC3">
        <w:rPr>
          <w:rFonts w:eastAsia="Times New Roman"/>
          <w:color w:val="000000"/>
          <w:szCs w:val="24"/>
        </w:rPr>
        <w:t>78.2</w:t>
      </w:r>
      <w:r w:rsidRPr="006F4442">
        <w:rPr>
          <w:rFonts w:eastAsia="Times New Roman"/>
          <w:color w:val="000000"/>
          <w:szCs w:val="24"/>
        </w:rPr>
        <w:t>%</w:t>
      </w:r>
    </w:p>
    <w:p w14:paraId="0E1C02D9" w14:textId="0FE9050F" w:rsidR="006B470D" w:rsidRPr="001B078B" w:rsidRDefault="00DB0793" w:rsidP="006F4442">
      <w:pPr>
        <w:spacing w:after="200" w:line="240" w:lineRule="auto"/>
        <w:jc w:val="center"/>
        <w:rPr>
          <w:rFonts w:eastAsia="Times New Roman"/>
          <w:color w:val="000000"/>
          <w:szCs w:val="24"/>
        </w:rPr>
      </w:pPr>
      <m:oMathPara>
        <m:oMath>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e</m:t>
              </m:r>
            </m:sub>
          </m:sSub>
          <m:r>
            <w:rPr>
              <w:rFonts w:ascii="Cambria Math" w:eastAsia="Times New Roman" w:hAnsi="Cambria Math"/>
              <w:color w:val="000000"/>
              <w:szCs w:val="24"/>
            </w:rPr>
            <m:t xml:space="preserve">= </m:t>
          </m:r>
          <m:f>
            <m:fPr>
              <m:ctrlPr>
                <w:rPr>
                  <w:rFonts w:ascii="Cambria Math" w:eastAsia="Times New Roman" w:hAnsi="Cambria Math"/>
                  <w:i/>
                  <w:color w:val="000000"/>
                  <w:szCs w:val="24"/>
                </w:rPr>
              </m:ctrlPr>
            </m:fPr>
            <m:num>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o</m:t>
                  </m:r>
                </m:sub>
              </m:sSub>
              <m:r>
                <w:rPr>
                  <w:rFonts w:ascii="Cambria Math" w:eastAsia="Times New Roman" w:hAnsi="Cambria Math"/>
                  <w:color w:val="000000"/>
                  <w:szCs w:val="24"/>
                </w:rPr>
                <m:t>+</m:t>
              </m:r>
              <m:sSub>
                <m:sSubPr>
                  <m:ctrlPr>
                    <w:rPr>
                      <w:rFonts w:ascii="Cambria Math" w:eastAsia="Times New Roman" w:hAnsi="Cambria Math"/>
                      <w:i/>
                      <w:color w:val="000000"/>
                      <w:szCs w:val="24"/>
                    </w:rPr>
                  </m:ctrlPr>
                </m:sSubPr>
                <m:e>
                  <m:r>
                    <w:rPr>
                      <w:rFonts w:ascii="Cambria Math" w:eastAsia="Times New Roman" w:hAnsi="Cambria Math"/>
                      <w:color w:val="000000"/>
                      <w:szCs w:val="24"/>
                    </w:rPr>
                    <m:t>4(t</m:t>
                  </m:r>
                </m:e>
                <m:sub>
                  <m:r>
                    <w:rPr>
                      <w:rFonts w:ascii="Cambria Math" w:eastAsia="Times New Roman" w:hAnsi="Cambria Math"/>
                      <w:color w:val="000000"/>
                      <w:szCs w:val="24"/>
                    </w:rPr>
                    <m:t>m</m:t>
                  </m:r>
                </m:sub>
              </m:sSub>
              <m:r>
                <w:rPr>
                  <w:rFonts w:ascii="Cambria Math" w:eastAsia="Times New Roman" w:hAnsi="Cambria Math"/>
                  <w:color w:val="000000"/>
                  <w:szCs w:val="24"/>
                </w:rPr>
                <m:t xml:space="preserve">)+ </m:t>
              </m:r>
              <m:sSub>
                <m:sSubPr>
                  <m:ctrlPr>
                    <w:rPr>
                      <w:rFonts w:ascii="Cambria Math" w:eastAsia="Times New Roman" w:hAnsi="Cambria Math"/>
                      <w:i/>
                      <w:color w:val="000000"/>
                      <w:szCs w:val="24"/>
                    </w:rPr>
                  </m:ctrlPr>
                </m:sSubPr>
                <m:e>
                  <m:r>
                    <w:rPr>
                      <w:rFonts w:ascii="Cambria Math" w:eastAsia="Times New Roman" w:hAnsi="Cambria Math"/>
                      <w:color w:val="000000"/>
                      <w:szCs w:val="24"/>
                    </w:rPr>
                    <m:t>t</m:t>
                  </m:r>
                </m:e>
                <m:sub>
                  <m:r>
                    <w:rPr>
                      <w:rFonts w:ascii="Cambria Math" w:eastAsia="Times New Roman" w:hAnsi="Cambria Math"/>
                      <w:color w:val="000000"/>
                      <w:szCs w:val="24"/>
                    </w:rPr>
                    <m:t>p</m:t>
                  </m:r>
                </m:sub>
              </m:sSub>
            </m:num>
            <m:den>
              <m:r>
                <w:rPr>
                  <w:rFonts w:ascii="Cambria Math" w:eastAsia="Times New Roman" w:hAnsi="Cambria Math"/>
                  <w:color w:val="000000"/>
                  <w:szCs w:val="24"/>
                </w:rPr>
                <m:t>6</m:t>
              </m:r>
            </m:den>
          </m:f>
          <m:r>
            <w:rPr>
              <w:rFonts w:ascii="Cambria Math" w:eastAsia="Times New Roman" w:hAnsi="Cambria Math"/>
              <w:color w:val="000000"/>
              <w:szCs w:val="24"/>
            </w:rPr>
            <m:t>=23.75 weeks</m:t>
          </m:r>
        </m:oMath>
      </m:oMathPara>
    </w:p>
    <w:p w14:paraId="6B46BF09" w14:textId="5986C1FB" w:rsidR="001B078B" w:rsidRPr="00615B89" w:rsidRDefault="00057093" w:rsidP="006F4442">
      <w:pPr>
        <w:spacing w:after="200" w:line="240" w:lineRule="auto"/>
        <w:jc w:val="center"/>
        <w:rPr>
          <w:rFonts w:eastAsia="Times New Roman"/>
          <w:color w:val="000000"/>
          <w:szCs w:val="24"/>
        </w:rPr>
      </w:pPr>
      <m:oMath>
        <m:r>
          <w:rPr>
            <w:rFonts w:ascii="Cambria Math" w:eastAsia="Times New Roman" w:hAnsi="Cambria Math"/>
            <w:color w:val="000000"/>
            <w:szCs w:val="24"/>
          </w:rPr>
          <m:t>σ=</m:t>
        </m:r>
        <m:sSup>
          <m:sSupPr>
            <m:ctrlPr>
              <w:rPr>
                <w:rFonts w:ascii="Cambria Math" w:eastAsia="Times New Roman" w:hAnsi="Cambria Math"/>
                <w:i/>
                <w:color w:val="000000"/>
                <w:szCs w:val="24"/>
              </w:rPr>
            </m:ctrlPr>
          </m:sSupPr>
          <m:e>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r>
                  <w:rPr>
                    <w:rFonts w:ascii="Cambria Math" w:eastAsia="Times New Roman" w:hAnsi="Cambria Math"/>
                    <w:color w:val="000000"/>
                    <w:szCs w:val="24"/>
                  </w:rPr>
                  <m:t>σ</m:t>
                </m:r>
              </m:e>
              <m:sub>
                <m:r>
                  <w:rPr>
                    <w:rFonts w:ascii="Cambria Math" w:eastAsia="Times New Roman" w:hAnsi="Cambria Math"/>
                    <w:color w:val="000000"/>
                    <w:szCs w:val="24"/>
                  </w:rPr>
                  <m:t>1</m:t>
                </m:r>
              </m:sub>
              <m:sup>
                <m:r>
                  <w:rPr>
                    <w:rFonts w:ascii="Cambria Math" w:eastAsia="Times New Roman" w:hAnsi="Cambria Math"/>
                    <w:color w:val="000000"/>
                    <w:szCs w:val="24"/>
                  </w:rPr>
                  <m:t>2</m:t>
                </m:r>
              </m:sup>
            </m:sSubSup>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r>
                  <w:rPr>
                    <w:rFonts w:ascii="Cambria Math" w:eastAsia="Times New Roman" w:hAnsi="Cambria Math"/>
                    <w:color w:val="000000"/>
                    <w:szCs w:val="24"/>
                  </w:rPr>
                  <m:t>σ</m:t>
                </m:r>
              </m:e>
              <m:sub>
                <m:r>
                  <w:rPr>
                    <w:rFonts w:ascii="Cambria Math" w:eastAsia="Times New Roman" w:hAnsi="Cambria Math"/>
                    <w:color w:val="000000"/>
                    <w:szCs w:val="24"/>
                  </w:rPr>
                  <m:t>2</m:t>
                </m:r>
              </m:sub>
              <m:sup>
                <m:r>
                  <w:rPr>
                    <w:rFonts w:ascii="Cambria Math" w:eastAsia="Times New Roman" w:hAnsi="Cambria Math"/>
                    <w:color w:val="000000"/>
                    <w:szCs w:val="24"/>
                  </w:rPr>
                  <m:t>2</m:t>
                </m:r>
              </m:sup>
            </m:sSubSup>
            <m:r>
              <w:rPr>
                <w:rFonts w:ascii="Cambria Math" w:eastAsia="Times New Roman" w:hAnsi="Cambria Math"/>
                <w:color w:val="000000"/>
                <w:szCs w:val="24"/>
              </w:rPr>
              <m:t>+…+</m:t>
            </m:r>
            <m:sSubSup>
              <m:sSubSupPr>
                <m:ctrlPr>
                  <w:rPr>
                    <w:rFonts w:ascii="Cambria Math" w:eastAsia="Times New Roman" w:hAnsi="Cambria Math"/>
                    <w:i/>
                    <w:color w:val="000000"/>
                    <w:szCs w:val="24"/>
                  </w:rPr>
                </m:ctrlPr>
              </m:sSubSupPr>
              <m:e>
                <m:r>
                  <w:rPr>
                    <w:rFonts w:ascii="Cambria Math" w:eastAsia="Times New Roman" w:hAnsi="Cambria Math"/>
                    <w:color w:val="000000"/>
                    <w:szCs w:val="24"/>
                  </w:rPr>
                  <m:t>σ</m:t>
                </m:r>
              </m:e>
              <m:sub>
                <m:r>
                  <w:rPr>
                    <w:rFonts w:ascii="Cambria Math" w:eastAsia="Times New Roman" w:hAnsi="Cambria Math"/>
                    <w:color w:val="000000"/>
                    <w:szCs w:val="24"/>
                  </w:rPr>
                  <m:t>n</m:t>
                </m:r>
              </m:sub>
              <m:sup>
                <m:r>
                  <w:rPr>
                    <w:rFonts w:ascii="Cambria Math" w:eastAsia="Times New Roman" w:hAnsi="Cambria Math"/>
                    <w:color w:val="000000"/>
                    <w:szCs w:val="24"/>
                  </w:rPr>
                  <m:t>2</m:t>
                </m:r>
              </m:sup>
            </m:sSubSup>
            <m:r>
              <w:rPr>
                <w:rFonts w:ascii="Cambria Math" w:eastAsia="Times New Roman" w:hAnsi="Cambria Math"/>
                <w:color w:val="000000"/>
                <w:szCs w:val="24"/>
              </w:rPr>
              <m:t>)</m:t>
            </m:r>
          </m:e>
          <m:sup>
            <m:r>
              <w:rPr>
                <w:rFonts w:ascii="Cambria Math" w:eastAsia="Times New Roman" w:hAnsi="Cambria Math"/>
                <w:color w:val="000000"/>
                <w:szCs w:val="24"/>
              </w:rPr>
              <m:t>1/2</m:t>
            </m:r>
          </m:sup>
        </m:sSup>
        <m:r>
          <w:rPr>
            <w:rFonts w:ascii="Cambria Math" w:eastAsia="Times New Roman" w:hAnsi="Cambria Math"/>
            <w:color w:val="000000"/>
            <w:szCs w:val="24"/>
          </w:rPr>
          <m:t>=1.59 weeks</m:t>
        </m:r>
      </m:oMath>
      <w:r w:rsidR="007E3888">
        <w:rPr>
          <w:rFonts w:eastAsia="Times New Roman"/>
          <w:color w:val="000000"/>
          <w:szCs w:val="24"/>
        </w:rPr>
        <w:t xml:space="preserve"> </w:t>
      </w:r>
    </w:p>
    <w:p w14:paraId="0E759850" w14:textId="6BDA1CAC" w:rsidR="00615B89" w:rsidRDefault="00DB0793" w:rsidP="006F4442">
      <w:pPr>
        <w:spacing w:after="200" w:line="240" w:lineRule="auto"/>
        <w:jc w:val="center"/>
        <w:rPr>
          <w:rFonts w:eastAsia="Times New Roman"/>
          <w:color w:val="000000"/>
          <w:szCs w:val="24"/>
        </w:rPr>
      </w:pPr>
      <m:oMathPara>
        <m:oMath>
          <m:sSub>
            <m:sSubPr>
              <m:ctrlPr>
                <w:rPr>
                  <w:rFonts w:ascii="Cambria Math" w:eastAsia="Times New Roman" w:hAnsi="Cambria Math"/>
                  <w:i/>
                  <w:color w:val="000000"/>
                  <w:szCs w:val="24"/>
                </w:rPr>
              </m:ctrlPr>
            </m:sSubPr>
            <m:e>
              <m:r>
                <w:rPr>
                  <w:rFonts w:ascii="Cambria Math" w:eastAsia="Times New Roman" w:hAnsi="Cambria Math"/>
                  <w:color w:val="000000"/>
                  <w:szCs w:val="24"/>
                </w:rPr>
                <m:t>Z</m:t>
              </m:r>
            </m:e>
            <m:sub>
              <m:r>
                <w:rPr>
                  <w:rFonts w:ascii="Cambria Math" w:eastAsia="Times New Roman" w:hAnsi="Cambria Math"/>
                  <w:color w:val="000000"/>
                  <w:szCs w:val="24"/>
                </w:rPr>
                <m:t>s</m:t>
              </m:r>
            </m:sub>
          </m:sSub>
          <m:r>
            <w:rPr>
              <w:rFonts w:ascii="Cambria Math" w:eastAsia="Times New Roman" w:hAnsi="Cambria Math"/>
              <w:color w:val="000000"/>
              <w:szCs w:val="24"/>
            </w:rPr>
            <m:t xml:space="preserve">= </m:t>
          </m:r>
          <m:f>
            <m:fPr>
              <m:ctrlPr>
                <w:rPr>
                  <w:rFonts w:ascii="Cambria Math" w:eastAsia="Times New Roman" w:hAnsi="Cambria Math"/>
                  <w:i/>
                  <w:color w:val="000000"/>
                  <w:szCs w:val="24"/>
                </w:rPr>
              </m:ctrlPr>
            </m:fPr>
            <m:num>
              <m:r>
                <w:rPr>
                  <w:rFonts w:ascii="Cambria Math" w:eastAsia="Times New Roman" w:hAnsi="Cambria Math"/>
                  <w:color w:val="000000"/>
                  <w:szCs w:val="24"/>
                </w:rPr>
                <m:t>25-23.75</m:t>
              </m:r>
            </m:num>
            <m:den>
              <m:r>
                <w:rPr>
                  <w:rFonts w:ascii="Cambria Math" w:eastAsia="Times New Roman" w:hAnsi="Cambria Math"/>
                  <w:color w:val="000000"/>
                  <w:szCs w:val="24"/>
                </w:rPr>
                <m:t>1.59</m:t>
              </m:r>
            </m:den>
          </m:f>
          <m:r>
            <w:rPr>
              <w:rFonts w:ascii="Cambria Math" w:eastAsia="Times New Roman" w:hAnsi="Cambria Math"/>
              <w:color w:val="000000"/>
              <w:szCs w:val="24"/>
            </w:rPr>
            <m:t xml:space="preserve">= 0.786 = </m:t>
          </m:r>
          <m:r>
            <m:rPr>
              <m:sty m:val="bi"/>
            </m:rPr>
            <w:rPr>
              <w:rFonts w:ascii="Cambria Math" w:eastAsia="Times New Roman" w:hAnsi="Cambria Math"/>
              <w:color w:val="000000"/>
              <w:szCs w:val="24"/>
            </w:rPr>
            <m:t>78.2%</m:t>
          </m:r>
        </m:oMath>
      </m:oMathPara>
    </w:p>
    <w:p w14:paraId="2BA963B1" w14:textId="720471AA" w:rsidR="0018531A" w:rsidRPr="009E69D8" w:rsidRDefault="00205451" w:rsidP="006F4442">
      <w:pPr>
        <w:spacing w:after="0" w:line="480" w:lineRule="auto"/>
        <w:jc w:val="both"/>
        <w:rPr>
          <w:rFonts w:eastAsia="Times New Roman"/>
          <w:sz w:val="32"/>
          <w:szCs w:val="32"/>
        </w:rPr>
      </w:pPr>
      <w:r w:rsidRPr="009E69D8">
        <w:rPr>
          <w:rFonts w:eastAsia="Times New Roman"/>
          <w:b/>
          <w:bCs/>
          <w:color w:val="000000"/>
          <w:sz w:val="32"/>
          <w:szCs w:val="32"/>
        </w:rPr>
        <w:t>6.</w:t>
      </w:r>
      <w:r>
        <w:rPr>
          <w:rFonts w:eastAsia="Times New Roman"/>
          <w:color w:val="000000"/>
          <w:sz w:val="32"/>
          <w:szCs w:val="32"/>
        </w:rPr>
        <w:tab/>
      </w:r>
      <w:r w:rsidR="0018531A" w:rsidRPr="0018531A">
        <w:rPr>
          <w:rFonts w:eastAsia="Times New Roman"/>
          <w:b/>
          <w:bCs/>
          <w:color w:val="000000"/>
          <w:sz w:val="32"/>
          <w:szCs w:val="32"/>
        </w:rPr>
        <w:t>Project Demonstration</w:t>
      </w:r>
    </w:p>
    <w:p w14:paraId="08E908A8" w14:textId="1223000C" w:rsidR="0018531A" w:rsidRPr="0018531A" w:rsidRDefault="0018531A" w:rsidP="00851535">
      <w:pPr>
        <w:spacing w:after="0" w:line="480" w:lineRule="auto"/>
        <w:ind w:firstLine="720"/>
        <w:jc w:val="both"/>
        <w:rPr>
          <w:rFonts w:eastAsia="Times New Roman"/>
          <w:szCs w:val="24"/>
        </w:rPr>
      </w:pPr>
      <w:r w:rsidRPr="0018531A">
        <w:rPr>
          <w:rFonts w:eastAsia="Times New Roman"/>
          <w:color w:val="000000"/>
          <w:szCs w:val="24"/>
        </w:rPr>
        <w:t xml:space="preserve">To prove that the system can maintain a stable 2.4 GHz communication link to a transceiver placed at least 0.5 km away on the lunar surface, lunar propagation conditions will be </w:t>
      </w:r>
      <w:r w:rsidR="002274CB">
        <w:rPr>
          <w:rFonts w:eastAsia="Times New Roman"/>
          <w:color w:val="000000"/>
          <w:szCs w:val="24"/>
        </w:rPr>
        <w:t>mode</w:t>
      </w:r>
      <w:r w:rsidR="00E86CEF">
        <w:rPr>
          <w:rFonts w:eastAsia="Times New Roman"/>
          <w:color w:val="000000"/>
          <w:szCs w:val="24"/>
        </w:rPr>
        <w:t>led</w:t>
      </w:r>
      <w:r w:rsidRPr="0018531A">
        <w:rPr>
          <w:rFonts w:eastAsia="Times New Roman"/>
          <w:color w:val="000000"/>
          <w:szCs w:val="24"/>
        </w:rPr>
        <w:t xml:space="preserve"> as close to reality as possible. Since large man-made structures </w:t>
      </w:r>
      <w:r w:rsidR="00AD4617">
        <w:rPr>
          <w:rFonts w:eastAsia="Times New Roman"/>
          <w:color w:val="000000"/>
          <w:szCs w:val="24"/>
        </w:rPr>
        <w:t>introduce nonidealities</w:t>
      </w:r>
      <w:r w:rsidRPr="0018531A">
        <w:rPr>
          <w:rFonts w:eastAsia="Times New Roman"/>
          <w:color w:val="000000"/>
          <w:szCs w:val="24"/>
        </w:rPr>
        <w:t xml:space="preserve">, the system will be demonstrated on an empty field such as </w:t>
      </w:r>
      <w:r w:rsidR="006F1120">
        <w:rPr>
          <w:rFonts w:eastAsia="Times New Roman"/>
          <w:color w:val="000000"/>
          <w:szCs w:val="24"/>
        </w:rPr>
        <w:t>Piedmont Park</w:t>
      </w:r>
      <w:r w:rsidR="00205451" w:rsidRPr="0018531A">
        <w:rPr>
          <w:rFonts w:eastAsia="Times New Roman"/>
          <w:color w:val="000000"/>
          <w:szCs w:val="24"/>
        </w:rPr>
        <w:t>.</w:t>
      </w:r>
      <w:r w:rsidRPr="0018531A">
        <w:rPr>
          <w:rFonts w:eastAsia="Times New Roman"/>
          <w:color w:val="000000"/>
          <w:szCs w:val="24"/>
        </w:rPr>
        <w:t xml:space="preserve"> </w:t>
      </w:r>
      <w:r w:rsidR="00B8128C">
        <w:rPr>
          <w:rFonts w:eastAsia="Times New Roman"/>
          <w:color w:val="000000"/>
          <w:szCs w:val="24"/>
        </w:rPr>
        <w:t xml:space="preserve"> </w:t>
      </w:r>
      <w:r w:rsidR="006D431B">
        <w:rPr>
          <w:rFonts w:eastAsia="Times New Roman"/>
          <w:color w:val="000000"/>
          <w:szCs w:val="24"/>
        </w:rPr>
        <w:t>At this location</w:t>
      </w:r>
      <w:r w:rsidRPr="0018531A">
        <w:rPr>
          <w:rFonts w:eastAsia="Times New Roman"/>
          <w:color w:val="000000"/>
          <w:szCs w:val="24"/>
        </w:rPr>
        <w:t>, two separate demonstrations will be made.</w:t>
      </w:r>
    </w:p>
    <w:p w14:paraId="0F6DBFEB" w14:textId="77777777" w:rsidR="00261508" w:rsidRDefault="00261508">
      <w:pPr>
        <w:rPr>
          <w:rFonts w:eastAsia="Times New Roman"/>
          <w:b/>
          <w:bCs/>
          <w:color w:val="000000"/>
          <w:sz w:val="28"/>
          <w:szCs w:val="28"/>
        </w:rPr>
      </w:pPr>
      <w:r>
        <w:rPr>
          <w:rFonts w:eastAsia="Times New Roman"/>
          <w:b/>
          <w:bCs/>
          <w:color w:val="000000"/>
          <w:sz w:val="28"/>
          <w:szCs w:val="28"/>
        </w:rPr>
        <w:br w:type="page"/>
      </w:r>
    </w:p>
    <w:p w14:paraId="6EFDDAA3" w14:textId="77DDB4CB" w:rsidR="00521E88" w:rsidRPr="00521E88" w:rsidRDefault="0018531A" w:rsidP="00521E88">
      <w:pPr>
        <w:spacing w:before="240" w:after="120" w:line="480" w:lineRule="auto"/>
        <w:rPr>
          <w:rFonts w:eastAsia="Times New Roman"/>
          <w:b/>
          <w:bCs/>
          <w:color w:val="000000"/>
          <w:sz w:val="28"/>
          <w:szCs w:val="28"/>
        </w:rPr>
      </w:pPr>
      <w:r w:rsidRPr="0018531A">
        <w:rPr>
          <w:rFonts w:eastAsia="Times New Roman"/>
          <w:b/>
          <w:bCs/>
          <w:color w:val="000000"/>
          <w:sz w:val="28"/>
          <w:szCs w:val="28"/>
        </w:rPr>
        <w:lastRenderedPageBreak/>
        <w:t>6.1</w:t>
      </w:r>
      <w:r w:rsidR="00205451">
        <w:rPr>
          <w:rFonts w:eastAsia="Times New Roman"/>
          <w:color w:val="000000"/>
          <w:sz w:val="28"/>
          <w:szCs w:val="28"/>
        </w:rPr>
        <w:tab/>
      </w:r>
      <w:r w:rsidRPr="0018531A">
        <w:rPr>
          <w:rFonts w:eastAsia="Times New Roman"/>
          <w:b/>
          <w:bCs/>
          <w:color w:val="000000"/>
          <w:sz w:val="28"/>
          <w:szCs w:val="28"/>
        </w:rPr>
        <w:t>Range Demonstration</w:t>
      </w:r>
    </w:p>
    <w:p w14:paraId="7504CD9E" w14:textId="4FEE92CD" w:rsidR="008B4079" w:rsidRDefault="00CD08C9" w:rsidP="001245A7">
      <w:pPr>
        <w:spacing w:before="240" w:after="120" w:line="480" w:lineRule="auto"/>
        <w:jc w:val="center"/>
        <w:rPr>
          <w:rFonts w:eastAsia="Times New Roman"/>
          <w:sz w:val="28"/>
          <w:szCs w:val="28"/>
        </w:rPr>
      </w:pPr>
      <w:r>
        <w:rPr>
          <w:noProof/>
        </w:rPr>
        <w:drawing>
          <wp:inline distT="0" distB="0" distL="0" distR="0" wp14:anchorId="6E530D16" wp14:editId="0D025042">
            <wp:extent cx="2654663" cy="2322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62253" cy="2329471"/>
                    </a:xfrm>
                    <a:prstGeom prst="rect">
                      <a:avLst/>
                    </a:prstGeom>
                  </pic:spPr>
                </pic:pic>
              </a:graphicData>
            </a:graphic>
          </wp:inline>
        </w:drawing>
      </w:r>
      <w:r w:rsidR="009B61D5">
        <w:rPr>
          <w:rFonts w:eastAsia="Times New Roman"/>
          <w:sz w:val="28"/>
          <w:szCs w:val="28"/>
        </w:rPr>
        <w:tab/>
      </w:r>
      <w:r w:rsidR="009B61D5">
        <w:rPr>
          <w:rFonts w:eastAsia="Times New Roman"/>
          <w:sz w:val="28"/>
          <w:szCs w:val="28"/>
        </w:rPr>
        <w:tab/>
      </w:r>
      <w:r w:rsidR="00C74BD7">
        <w:rPr>
          <w:noProof/>
        </w:rPr>
        <w:drawing>
          <wp:inline distT="0" distB="0" distL="0" distR="0" wp14:anchorId="1FD8B6A9" wp14:editId="257CD642">
            <wp:extent cx="2424113" cy="232129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42218" cy="2338632"/>
                    </a:xfrm>
                    <a:prstGeom prst="rect">
                      <a:avLst/>
                    </a:prstGeom>
                  </pic:spPr>
                </pic:pic>
              </a:graphicData>
            </a:graphic>
          </wp:inline>
        </w:drawing>
      </w:r>
    </w:p>
    <w:p w14:paraId="406B13BA" w14:textId="75678998" w:rsidR="001245A7" w:rsidRPr="001245A7" w:rsidRDefault="001245A7" w:rsidP="005824C5">
      <w:pPr>
        <w:spacing w:before="240" w:after="120" w:line="480" w:lineRule="auto"/>
        <w:jc w:val="both"/>
        <w:rPr>
          <w:rFonts w:eastAsia="Times New Roman"/>
          <w:szCs w:val="24"/>
        </w:rPr>
      </w:pPr>
      <w:r w:rsidRPr="00753114">
        <w:rPr>
          <w:rFonts w:eastAsia="Times New Roman"/>
          <w:b/>
          <w:szCs w:val="24"/>
        </w:rPr>
        <w:t xml:space="preserve">Figure </w:t>
      </w:r>
      <w:r w:rsidR="003023A4">
        <w:rPr>
          <w:rFonts w:eastAsia="Times New Roman"/>
          <w:b/>
          <w:bCs/>
          <w:szCs w:val="24"/>
        </w:rPr>
        <w:t>6</w:t>
      </w:r>
      <w:r w:rsidRPr="00753114">
        <w:rPr>
          <w:rFonts w:eastAsia="Times New Roman"/>
          <w:b/>
          <w:szCs w:val="24"/>
        </w:rPr>
        <w:t xml:space="preserve">.  </w:t>
      </w:r>
      <w:r w:rsidR="00BD3A92">
        <w:rPr>
          <w:rFonts w:eastAsia="Times New Roman"/>
          <w:szCs w:val="24"/>
        </w:rPr>
        <w:t>Map</w:t>
      </w:r>
      <w:r w:rsidR="000500B1">
        <w:rPr>
          <w:rFonts w:eastAsia="Times New Roman"/>
          <w:szCs w:val="24"/>
        </w:rPr>
        <w:t>s</w:t>
      </w:r>
      <w:r w:rsidR="00BD3A92">
        <w:rPr>
          <w:rFonts w:eastAsia="Times New Roman"/>
          <w:szCs w:val="24"/>
        </w:rPr>
        <w:t xml:space="preserve"> of Piedmont Park, showing </w:t>
      </w:r>
      <w:r w:rsidR="00037CF8">
        <w:rPr>
          <w:rFonts w:eastAsia="Times New Roman"/>
          <w:szCs w:val="24"/>
        </w:rPr>
        <w:t>Tx/Rx</w:t>
      </w:r>
      <w:r w:rsidR="00936684">
        <w:rPr>
          <w:rFonts w:eastAsia="Times New Roman"/>
          <w:szCs w:val="24"/>
        </w:rPr>
        <w:t xml:space="preserve"> </w:t>
      </w:r>
      <w:r w:rsidR="00037CF8">
        <w:rPr>
          <w:rFonts w:eastAsia="Times New Roman"/>
          <w:szCs w:val="24"/>
        </w:rPr>
        <w:t>placement</w:t>
      </w:r>
      <w:r w:rsidR="00684814">
        <w:rPr>
          <w:rFonts w:eastAsia="Times New Roman"/>
          <w:szCs w:val="24"/>
        </w:rPr>
        <w:t>s</w:t>
      </w:r>
      <w:r w:rsidR="00936684">
        <w:rPr>
          <w:rFonts w:eastAsia="Times New Roman"/>
          <w:szCs w:val="24"/>
        </w:rPr>
        <w:t xml:space="preserve"> for range</w:t>
      </w:r>
      <w:r w:rsidR="000500B1">
        <w:rPr>
          <w:rFonts w:eastAsia="Times New Roman"/>
          <w:szCs w:val="24"/>
        </w:rPr>
        <w:t xml:space="preserve"> (left)</w:t>
      </w:r>
      <w:r w:rsidR="005D2D58">
        <w:rPr>
          <w:rFonts w:eastAsia="Times New Roman"/>
          <w:szCs w:val="24"/>
        </w:rPr>
        <w:t xml:space="preserve"> and </w:t>
      </w:r>
      <w:r w:rsidR="00936684">
        <w:rPr>
          <w:rFonts w:eastAsia="Times New Roman"/>
          <w:szCs w:val="24"/>
        </w:rPr>
        <w:t>coverage (right) demo</w:t>
      </w:r>
      <w:r w:rsidR="00037CF8">
        <w:rPr>
          <w:rFonts w:eastAsia="Times New Roman"/>
          <w:szCs w:val="24"/>
        </w:rPr>
        <w:t>nstrations</w:t>
      </w:r>
    </w:p>
    <w:p w14:paraId="1BB9959B" w14:textId="795CDF05" w:rsidR="0018531A" w:rsidRPr="0018531A" w:rsidRDefault="0018531A" w:rsidP="00205451">
      <w:pPr>
        <w:spacing w:before="240" w:after="120" w:line="480" w:lineRule="auto"/>
        <w:ind w:firstLine="720"/>
        <w:jc w:val="both"/>
        <w:rPr>
          <w:rFonts w:eastAsia="Times New Roman"/>
          <w:szCs w:val="24"/>
        </w:rPr>
      </w:pPr>
      <w:r w:rsidRPr="0018531A">
        <w:rPr>
          <w:rFonts w:eastAsia="Times New Roman"/>
          <w:color w:val="000000"/>
          <w:szCs w:val="24"/>
        </w:rPr>
        <w:t>First, the phased array system and an off-the-shelf transmitter with an isotropic gain of 17 dBm will be placed 0.5 km away from each other</w:t>
      </w:r>
      <w:r w:rsidR="000536DD">
        <w:rPr>
          <w:rFonts w:eastAsia="Times New Roman"/>
          <w:color w:val="000000"/>
          <w:szCs w:val="24"/>
        </w:rPr>
        <w:t xml:space="preserve"> as shown in Figure </w:t>
      </w:r>
      <w:r w:rsidR="003023A4">
        <w:rPr>
          <w:rFonts w:eastAsia="Times New Roman"/>
          <w:color w:val="000000"/>
          <w:szCs w:val="24"/>
        </w:rPr>
        <w:t>6</w:t>
      </w:r>
      <w:r w:rsidR="00205451" w:rsidRPr="0018531A">
        <w:rPr>
          <w:rFonts w:eastAsia="Times New Roman"/>
          <w:color w:val="000000"/>
          <w:szCs w:val="24"/>
        </w:rPr>
        <w:t>.</w:t>
      </w:r>
      <w:r w:rsidRPr="0018531A">
        <w:rPr>
          <w:rFonts w:eastAsia="Times New Roman"/>
          <w:color w:val="000000"/>
          <w:szCs w:val="24"/>
        </w:rPr>
        <w:t xml:space="preserve"> Then, the phased array will ping the transceiver to determine if a successful link is made. This will </w:t>
      </w:r>
      <w:r w:rsidR="006457E4">
        <w:rPr>
          <w:rFonts w:eastAsia="Times New Roman"/>
          <w:color w:val="000000"/>
          <w:szCs w:val="24"/>
        </w:rPr>
        <w:t xml:space="preserve">be </w:t>
      </w:r>
      <w:r w:rsidRPr="0018531A">
        <w:rPr>
          <w:rFonts w:eastAsia="Times New Roman"/>
          <w:color w:val="000000"/>
          <w:szCs w:val="24"/>
        </w:rPr>
        <w:t xml:space="preserve">further demonstrated by transferring a file from the phased array to the transceiver and </w:t>
      </w:r>
      <w:r w:rsidR="00E10B5C">
        <w:rPr>
          <w:rFonts w:eastAsia="Times New Roman"/>
          <w:color w:val="000000"/>
          <w:szCs w:val="24"/>
        </w:rPr>
        <w:t>back</w:t>
      </w:r>
      <w:r w:rsidRPr="0018531A">
        <w:rPr>
          <w:rFonts w:eastAsia="Times New Roman"/>
          <w:color w:val="000000"/>
          <w:szCs w:val="24"/>
        </w:rPr>
        <w:t>.</w:t>
      </w:r>
      <w:r w:rsidR="00D366A1">
        <w:rPr>
          <w:rFonts w:eastAsia="Times New Roman"/>
          <w:color w:val="000000"/>
          <w:szCs w:val="24"/>
        </w:rPr>
        <w:t xml:space="preserve"> </w:t>
      </w:r>
      <w:r w:rsidRPr="0018531A">
        <w:rPr>
          <w:rFonts w:eastAsia="Times New Roman"/>
          <w:color w:val="000000"/>
          <w:szCs w:val="24"/>
        </w:rPr>
        <w:t xml:space="preserve"> If the setup passes these tests, a successful link will be confirmed.</w:t>
      </w:r>
    </w:p>
    <w:p w14:paraId="39AD0E7C" w14:textId="6E23C2F3" w:rsidR="0018531A" w:rsidRPr="0018531A" w:rsidRDefault="0018531A" w:rsidP="00205451">
      <w:pPr>
        <w:spacing w:before="240" w:after="120" w:line="480" w:lineRule="auto"/>
        <w:ind w:firstLine="720"/>
        <w:jc w:val="both"/>
        <w:rPr>
          <w:rFonts w:eastAsia="Times New Roman"/>
          <w:szCs w:val="24"/>
        </w:rPr>
      </w:pPr>
      <w:r w:rsidRPr="0018531A">
        <w:rPr>
          <w:rFonts w:eastAsia="Times New Roman"/>
          <w:color w:val="000000"/>
          <w:szCs w:val="24"/>
        </w:rPr>
        <w:t xml:space="preserve">This demonstration process will be repeated by moving the transceiver away from the phased array in 100-m intervals until the link is lost. The distance at which the link is lost will </w:t>
      </w:r>
      <w:r w:rsidR="00BF5B6B">
        <w:rPr>
          <w:rFonts w:eastAsia="Times New Roman"/>
          <w:color w:val="000000"/>
          <w:szCs w:val="24"/>
        </w:rPr>
        <w:t>be recorded</w:t>
      </w:r>
      <w:r w:rsidR="0026099F">
        <w:rPr>
          <w:rFonts w:eastAsia="Times New Roman"/>
          <w:color w:val="000000"/>
          <w:szCs w:val="24"/>
        </w:rPr>
        <w:t xml:space="preserve"> as</w:t>
      </w:r>
      <w:r w:rsidRPr="0018531A">
        <w:rPr>
          <w:rFonts w:eastAsia="Times New Roman"/>
          <w:color w:val="000000"/>
          <w:szCs w:val="24"/>
        </w:rPr>
        <w:t xml:space="preserve"> the azimuthal range.</w:t>
      </w:r>
      <w:r w:rsidR="00851535">
        <w:rPr>
          <w:rFonts w:eastAsia="Times New Roman"/>
          <w:color w:val="000000"/>
          <w:szCs w:val="24"/>
        </w:rPr>
        <w:t xml:space="preserve">  </w:t>
      </w:r>
      <w:r w:rsidR="006F1120">
        <w:rPr>
          <w:rFonts w:eastAsia="Times New Roman"/>
          <w:color w:val="000000"/>
          <w:szCs w:val="24"/>
        </w:rPr>
        <w:t xml:space="preserve">To determine the </w:t>
      </w:r>
      <w:r w:rsidR="00874347">
        <w:rPr>
          <w:rFonts w:eastAsia="Times New Roman"/>
          <w:color w:val="000000"/>
          <w:szCs w:val="24"/>
        </w:rPr>
        <w:t xml:space="preserve">maximum </w:t>
      </w:r>
      <w:r w:rsidR="006F1120">
        <w:rPr>
          <w:rFonts w:eastAsia="Times New Roman"/>
          <w:color w:val="000000"/>
          <w:szCs w:val="24"/>
        </w:rPr>
        <w:t xml:space="preserve">range on the lunar surface, losses from the lunar propagation simulation will be superimposed </w:t>
      </w:r>
      <w:r w:rsidR="00176DE6">
        <w:rPr>
          <w:rFonts w:eastAsia="Times New Roman"/>
          <w:color w:val="000000"/>
          <w:szCs w:val="24"/>
        </w:rPr>
        <w:t>on</w:t>
      </w:r>
      <w:r w:rsidR="006F1120">
        <w:rPr>
          <w:rFonts w:eastAsia="Times New Roman"/>
          <w:color w:val="000000"/>
          <w:szCs w:val="24"/>
        </w:rPr>
        <w:t>to th</w:t>
      </w:r>
      <w:r w:rsidR="00176DE6">
        <w:rPr>
          <w:rFonts w:eastAsia="Times New Roman"/>
          <w:color w:val="000000"/>
          <w:szCs w:val="24"/>
        </w:rPr>
        <w:t>e measured data</w:t>
      </w:r>
      <w:r w:rsidR="009E2F11">
        <w:rPr>
          <w:rFonts w:eastAsia="Times New Roman"/>
          <w:color w:val="000000"/>
          <w:szCs w:val="24"/>
        </w:rPr>
        <w:t xml:space="preserve">, </w:t>
      </w:r>
      <w:r w:rsidR="006F1120">
        <w:rPr>
          <w:rFonts w:eastAsia="Times New Roman"/>
          <w:color w:val="000000"/>
          <w:szCs w:val="24"/>
        </w:rPr>
        <w:t>and lunar surface range will be calculated.</w:t>
      </w:r>
    </w:p>
    <w:p w14:paraId="2D9DD3D6" w14:textId="77777777" w:rsidR="008B205D" w:rsidRDefault="008B205D">
      <w:pPr>
        <w:rPr>
          <w:rFonts w:eastAsia="Times New Roman"/>
          <w:b/>
          <w:bCs/>
          <w:color w:val="000000"/>
          <w:sz w:val="28"/>
          <w:szCs w:val="28"/>
        </w:rPr>
      </w:pPr>
      <w:r>
        <w:rPr>
          <w:rFonts w:eastAsia="Times New Roman"/>
          <w:b/>
          <w:bCs/>
          <w:color w:val="000000"/>
          <w:sz w:val="28"/>
          <w:szCs w:val="28"/>
        </w:rPr>
        <w:br w:type="page"/>
      </w:r>
    </w:p>
    <w:p w14:paraId="3F118736" w14:textId="5832BD87" w:rsidR="0018531A" w:rsidRPr="00AF12C6" w:rsidRDefault="0018531A" w:rsidP="00205451">
      <w:pPr>
        <w:spacing w:before="240" w:after="120" w:line="480" w:lineRule="auto"/>
        <w:rPr>
          <w:rFonts w:eastAsia="Times New Roman"/>
          <w:sz w:val="28"/>
          <w:szCs w:val="28"/>
        </w:rPr>
      </w:pPr>
      <w:r w:rsidRPr="0018531A">
        <w:rPr>
          <w:rFonts w:eastAsia="Times New Roman"/>
          <w:b/>
          <w:bCs/>
          <w:color w:val="000000"/>
          <w:sz w:val="28"/>
          <w:szCs w:val="28"/>
        </w:rPr>
        <w:lastRenderedPageBreak/>
        <w:t>6.2</w:t>
      </w:r>
      <w:r w:rsidR="00205451">
        <w:rPr>
          <w:rFonts w:eastAsia="Times New Roman"/>
          <w:color w:val="000000"/>
          <w:sz w:val="28"/>
          <w:szCs w:val="28"/>
        </w:rPr>
        <w:tab/>
      </w:r>
      <w:r w:rsidRPr="0018531A">
        <w:rPr>
          <w:rFonts w:eastAsia="Times New Roman"/>
          <w:b/>
          <w:bCs/>
          <w:color w:val="000000"/>
          <w:sz w:val="28"/>
          <w:szCs w:val="28"/>
        </w:rPr>
        <w:t>Coverage Demonstration</w:t>
      </w:r>
    </w:p>
    <w:p w14:paraId="1E7CE621" w14:textId="662596C5" w:rsidR="0018531A" w:rsidRPr="0018531A" w:rsidRDefault="0018531A" w:rsidP="00205451">
      <w:pPr>
        <w:spacing w:before="240" w:after="120" w:line="480" w:lineRule="auto"/>
        <w:ind w:firstLine="720"/>
        <w:jc w:val="both"/>
        <w:rPr>
          <w:rFonts w:eastAsia="Times New Roman"/>
          <w:szCs w:val="24"/>
        </w:rPr>
      </w:pPr>
      <w:r w:rsidRPr="0018531A">
        <w:rPr>
          <w:rFonts w:eastAsia="Times New Roman"/>
          <w:color w:val="000000"/>
          <w:szCs w:val="24"/>
        </w:rPr>
        <w:t>After the azimuthal range is determined experimentally, the transceiver will be moved around the phased array in a circle</w:t>
      </w:r>
      <w:r w:rsidR="000536DD">
        <w:rPr>
          <w:rFonts w:eastAsia="Times New Roman"/>
          <w:color w:val="000000"/>
          <w:szCs w:val="24"/>
        </w:rPr>
        <w:t xml:space="preserve"> with a radius of 50 m</w:t>
      </w:r>
      <w:r w:rsidR="00442C78">
        <w:rPr>
          <w:rFonts w:eastAsia="Times New Roman"/>
          <w:color w:val="000000"/>
          <w:szCs w:val="24"/>
        </w:rPr>
        <w:t xml:space="preserve"> as shown in Figure </w:t>
      </w:r>
      <w:r w:rsidR="008569F8">
        <w:rPr>
          <w:rFonts w:eastAsia="Times New Roman"/>
          <w:color w:val="000000"/>
          <w:szCs w:val="24"/>
        </w:rPr>
        <w:t>6</w:t>
      </w:r>
      <w:r w:rsidR="00205451" w:rsidRPr="0018531A">
        <w:rPr>
          <w:rFonts w:eastAsia="Times New Roman"/>
          <w:color w:val="000000"/>
          <w:szCs w:val="24"/>
        </w:rPr>
        <w:t>.</w:t>
      </w:r>
      <w:r w:rsidRPr="0018531A">
        <w:rPr>
          <w:rFonts w:eastAsia="Times New Roman"/>
          <w:color w:val="000000"/>
          <w:szCs w:val="24"/>
        </w:rPr>
        <w:t xml:space="preserve"> At each location, the same procedures to confirm if a successful link is made will be repeated. If a successful link is maintained at all locations, </w:t>
      </w:r>
      <w:r w:rsidR="00856480">
        <w:rPr>
          <w:rFonts w:eastAsia="Times New Roman"/>
          <w:color w:val="000000"/>
          <w:szCs w:val="24"/>
        </w:rPr>
        <w:t xml:space="preserve">the </w:t>
      </w:r>
      <w:r w:rsidRPr="0018531A">
        <w:rPr>
          <w:rFonts w:eastAsia="Times New Roman"/>
          <w:color w:val="000000"/>
          <w:szCs w:val="24"/>
        </w:rPr>
        <w:t>phased array will be determined to cover the entire azimuthal plane.</w:t>
      </w:r>
    </w:p>
    <w:p w14:paraId="02D363F2" w14:textId="77777777" w:rsidR="00205451" w:rsidRPr="009828D4" w:rsidRDefault="00205451" w:rsidP="00205451">
      <w:pPr>
        <w:spacing w:after="240" w:line="480" w:lineRule="auto"/>
        <w:rPr>
          <w:rFonts w:eastAsia="Times New Roman"/>
          <w:b/>
          <w:bCs/>
          <w:sz w:val="32"/>
          <w:szCs w:val="32"/>
        </w:rPr>
      </w:pPr>
      <w:r w:rsidRPr="009828D4">
        <w:rPr>
          <w:rFonts w:eastAsia="Times New Roman"/>
          <w:b/>
          <w:bCs/>
          <w:sz w:val="32"/>
          <w:szCs w:val="32"/>
        </w:rPr>
        <w:t>7.</w:t>
      </w:r>
      <w:r w:rsidRPr="009828D4">
        <w:rPr>
          <w:rFonts w:eastAsia="Times New Roman"/>
          <w:b/>
          <w:bCs/>
          <w:sz w:val="32"/>
          <w:szCs w:val="32"/>
        </w:rPr>
        <w:tab/>
        <w:t>Cost Analysis</w:t>
      </w:r>
    </w:p>
    <w:p w14:paraId="2B7F482D" w14:textId="7923AD1E" w:rsidR="008768C4" w:rsidRDefault="006A2155" w:rsidP="00D60FC9">
      <w:pPr>
        <w:spacing w:line="480" w:lineRule="auto"/>
        <w:ind w:firstLine="720"/>
        <w:jc w:val="both"/>
        <w:rPr>
          <w:szCs w:val="24"/>
        </w:rPr>
      </w:pPr>
      <w:r>
        <w:rPr>
          <w:szCs w:val="24"/>
        </w:rPr>
        <w:t xml:space="preserve">AN10A’s project will consist of developing a phased array antenna system. </w:t>
      </w:r>
      <w:r w:rsidR="008768C4">
        <w:rPr>
          <w:szCs w:val="24"/>
        </w:rPr>
        <w:t xml:space="preserve">The parts necessary for </w:t>
      </w:r>
      <w:r>
        <w:rPr>
          <w:szCs w:val="24"/>
        </w:rPr>
        <w:t xml:space="preserve">a </w:t>
      </w:r>
      <w:r w:rsidR="008768C4">
        <w:rPr>
          <w:szCs w:val="24"/>
        </w:rPr>
        <w:t xml:space="preserve">prototype of the antenna system are listed with prices in Table </w:t>
      </w:r>
      <w:r w:rsidR="00F95D65">
        <w:rPr>
          <w:szCs w:val="24"/>
        </w:rPr>
        <w:t>3</w:t>
      </w:r>
      <w:r w:rsidR="008768C4">
        <w:rPr>
          <w:szCs w:val="24"/>
        </w:rPr>
        <w:t xml:space="preserve">. </w:t>
      </w:r>
      <w:r w:rsidR="00E049AB">
        <w:rPr>
          <w:szCs w:val="24"/>
        </w:rPr>
        <w:t xml:space="preserve">The cost of </w:t>
      </w:r>
      <w:r w:rsidR="00DB30FC">
        <w:rPr>
          <w:szCs w:val="24"/>
        </w:rPr>
        <w:t>connector</w:t>
      </w:r>
      <w:r w:rsidR="00E049AB">
        <w:rPr>
          <w:szCs w:val="24"/>
        </w:rPr>
        <w:t>s, cables, packaging</w:t>
      </w:r>
      <w:r w:rsidR="00DB30FC">
        <w:rPr>
          <w:szCs w:val="24"/>
        </w:rPr>
        <w:t>, and mechanical fixture materials</w:t>
      </w:r>
      <w:r w:rsidR="00E049AB">
        <w:rPr>
          <w:szCs w:val="24"/>
        </w:rPr>
        <w:t xml:space="preserve"> are estimated</w:t>
      </w:r>
      <w:r w:rsidR="00DB30FC">
        <w:rPr>
          <w:szCs w:val="24"/>
        </w:rPr>
        <w:t>. However, the connectors, cables, and packaging</w:t>
      </w:r>
      <w:r w:rsidR="001F63E8">
        <w:rPr>
          <w:szCs w:val="24"/>
        </w:rPr>
        <w:t xml:space="preserve"> will be procured for free from the Senior Design Lab. Likewise, the printed circuit boards will be acquired for free due to student access to the Interdisciplinary Design Commons</w:t>
      </w:r>
      <w:r w:rsidR="00011C0A">
        <w:rPr>
          <w:szCs w:val="24"/>
        </w:rPr>
        <w:t xml:space="preserve"> (IDC)</w:t>
      </w:r>
      <w:r w:rsidR="001F63E8">
        <w:rPr>
          <w:szCs w:val="24"/>
        </w:rPr>
        <w:t xml:space="preserve">. </w:t>
      </w:r>
    </w:p>
    <w:tbl>
      <w:tblPr>
        <w:tblW w:w="8189" w:type="dxa"/>
        <w:jc w:val="center"/>
        <w:tblLook w:val="04A0" w:firstRow="1" w:lastRow="0" w:firstColumn="1" w:lastColumn="0" w:noHBand="0" w:noVBand="1"/>
      </w:tblPr>
      <w:tblGrid>
        <w:gridCol w:w="3729"/>
        <w:gridCol w:w="2200"/>
        <w:gridCol w:w="2260"/>
      </w:tblGrid>
      <w:tr w:rsidR="00A024DD" w:rsidRPr="00A024DD" w14:paraId="401EC037" w14:textId="77777777" w:rsidTr="003E6583">
        <w:trPr>
          <w:trHeight w:val="312"/>
          <w:jc w:val="center"/>
        </w:trPr>
        <w:tc>
          <w:tcPr>
            <w:tcW w:w="3729"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022C840A" w14:textId="77777777" w:rsidR="00A024DD" w:rsidRPr="007D3767" w:rsidRDefault="00A024DD" w:rsidP="00A024DD">
            <w:pPr>
              <w:spacing w:after="0" w:line="240" w:lineRule="auto"/>
              <w:rPr>
                <w:rFonts w:eastAsia="Times New Roman"/>
                <w:b/>
                <w:bCs/>
                <w:szCs w:val="24"/>
              </w:rPr>
            </w:pPr>
            <w:r w:rsidRPr="007D3767">
              <w:rPr>
                <w:rFonts w:eastAsia="Times New Roman"/>
                <w:b/>
                <w:bCs/>
                <w:szCs w:val="24"/>
              </w:rPr>
              <w:t>Item</w:t>
            </w:r>
          </w:p>
        </w:tc>
        <w:tc>
          <w:tcPr>
            <w:tcW w:w="2200" w:type="dxa"/>
            <w:tcBorders>
              <w:top w:val="single" w:sz="8" w:space="0" w:color="auto"/>
              <w:left w:val="nil"/>
              <w:bottom w:val="single" w:sz="4" w:space="0" w:color="auto"/>
              <w:right w:val="single" w:sz="4" w:space="0" w:color="auto"/>
            </w:tcBorders>
            <w:shd w:val="clear" w:color="000000" w:fill="F2F2F2"/>
            <w:vAlign w:val="center"/>
            <w:hideMark/>
          </w:tcPr>
          <w:p w14:paraId="00D22371" w14:textId="77777777" w:rsidR="00A024DD" w:rsidRPr="007D3767" w:rsidRDefault="00A024DD" w:rsidP="00A024DD">
            <w:pPr>
              <w:spacing w:after="0" w:line="240" w:lineRule="auto"/>
              <w:jc w:val="center"/>
              <w:rPr>
                <w:rFonts w:eastAsia="Times New Roman"/>
                <w:b/>
                <w:bCs/>
                <w:szCs w:val="24"/>
              </w:rPr>
            </w:pPr>
            <w:r w:rsidRPr="007D3767">
              <w:rPr>
                <w:rFonts w:eastAsia="Times New Roman"/>
                <w:b/>
                <w:bCs/>
                <w:szCs w:val="24"/>
              </w:rPr>
              <w:t>Unsubsidized Cost</w:t>
            </w:r>
          </w:p>
        </w:tc>
        <w:tc>
          <w:tcPr>
            <w:tcW w:w="2260" w:type="dxa"/>
            <w:tcBorders>
              <w:top w:val="single" w:sz="8" w:space="0" w:color="auto"/>
              <w:left w:val="nil"/>
              <w:bottom w:val="single" w:sz="4" w:space="0" w:color="auto"/>
              <w:right w:val="single" w:sz="8" w:space="0" w:color="auto"/>
            </w:tcBorders>
            <w:shd w:val="clear" w:color="000000" w:fill="F2F2F2"/>
            <w:vAlign w:val="center"/>
            <w:hideMark/>
          </w:tcPr>
          <w:p w14:paraId="18A65530" w14:textId="77777777" w:rsidR="00A024DD" w:rsidRPr="007D3767" w:rsidRDefault="00A024DD" w:rsidP="00A024DD">
            <w:pPr>
              <w:spacing w:after="0" w:line="240" w:lineRule="auto"/>
              <w:jc w:val="center"/>
              <w:rPr>
                <w:rFonts w:eastAsia="Times New Roman"/>
                <w:b/>
                <w:bCs/>
                <w:szCs w:val="24"/>
              </w:rPr>
            </w:pPr>
            <w:r w:rsidRPr="007D3767">
              <w:rPr>
                <w:rFonts w:eastAsia="Times New Roman"/>
                <w:b/>
                <w:bCs/>
                <w:szCs w:val="24"/>
              </w:rPr>
              <w:t>Cost Minus Subsidies</w:t>
            </w:r>
          </w:p>
        </w:tc>
      </w:tr>
      <w:tr w:rsidR="00A024DD" w:rsidRPr="00A024DD" w14:paraId="1EB23377"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76C0C404" w14:textId="77777777" w:rsidR="00A024DD" w:rsidRPr="00A024DD" w:rsidRDefault="00A024DD" w:rsidP="00A024DD">
            <w:pPr>
              <w:spacing w:after="0" w:line="240" w:lineRule="auto"/>
              <w:rPr>
                <w:rFonts w:eastAsia="Times New Roman"/>
                <w:color w:val="000000"/>
                <w:szCs w:val="24"/>
              </w:rPr>
            </w:pPr>
            <w:r w:rsidRPr="00A024DD">
              <w:rPr>
                <w:rFonts w:eastAsia="Times New Roman"/>
                <w:color w:val="000000"/>
                <w:szCs w:val="24"/>
              </w:rPr>
              <w:t>4 PCBs</w:t>
            </w:r>
          </w:p>
        </w:tc>
        <w:tc>
          <w:tcPr>
            <w:tcW w:w="2200" w:type="dxa"/>
            <w:tcBorders>
              <w:top w:val="nil"/>
              <w:left w:val="nil"/>
              <w:bottom w:val="single" w:sz="4" w:space="0" w:color="auto"/>
              <w:right w:val="single" w:sz="4" w:space="0" w:color="auto"/>
            </w:tcBorders>
            <w:shd w:val="clear" w:color="auto" w:fill="auto"/>
            <w:vAlign w:val="center"/>
            <w:hideMark/>
          </w:tcPr>
          <w:p w14:paraId="5C2CCF27" w14:textId="0329B433"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$123 [</w:t>
            </w:r>
            <w:r w:rsidR="00131E39">
              <w:rPr>
                <w:rFonts w:eastAsia="Times New Roman"/>
                <w:color w:val="000000"/>
                <w:szCs w:val="24"/>
              </w:rPr>
              <w:t>11</w:t>
            </w:r>
            <w:r w:rsidRPr="00A024DD">
              <w:rPr>
                <w:rFonts w:eastAsia="Times New Roman"/>
                <w:color w:val="000000"/>
                <w:szCs w:val="24"/>
              </w:rPr>
              <w:t>]</w:t>
            </w:r>
          </w:p>
        </w:tc>
        <w:tc>
          <w:tcPr>
            <w:tcW w:w="2260" w:type="dxa"/>
            <w:tcBorders>
              <w:top w:val="nil"/>
              <w:left w:val="nil"/>
              <w:bottom w:val="single" w:sz="4" w:space="0" w:color="auto"/>
              <w:right w:val="single" w:sz="8" w:space="0" w:color="auto"/>
            </w:tcBorders>
            <w:shd w:val="clear" w:color="auto" w:fill="auto"/>
            <w:vAlign w:val="center"/>
            <w:hideMark/>
          </w:tcPr>
          <w:p w14:paraId="3E13F531"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$0.00 </w:t>
            </w:r>
          </w:p>
        </w:tc>
      </w:tr>
      <w:tr w:rsidR="00A024DD" w:rsidRPr="00A024DD" w14:paraId="3198E3A6"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356D2DD4" w14:textId="1A40BE95" w:rsidR="00A024DD" w:rsidRPr="00A024DD" w:rsidRDefault="00CA280D" w:rsidP="00A024DD">
            <w:pPr>
              <w:spacing w:after="0" w:line="240" w:lineRule="auto"/>
              <w:rPr>
                <w:rFonts w:eastAsia="Times New Roman"/>
                <w:color w:val="000000"/>
                <w:szCs w:val="24"/>
              </w:rPr>
            </w:pPr>
            <w:r>
              <w:rPr>
                <w:rFonts w:eastAsia="Times New Roman"/>
                <w:color w:val="000000"/>
                <w:szCs w:val="24"/>
              </w:rPr>
              <w:t>6</w:t>
            </w:r>
            <w:r w:rsidR="00A024DD" w:rsidRPr="00A024DD">
              <w:rPr>
                <w:rFonts w:eastAsia="Times New Roman"/>
                <w:color w:val="000000"/>
                <w:szCs w:val="24"/>
              </w:rPr>
              <w:t xml:space="preserve"> Wi-Fi/MCU modules </w:t>
            </w:r>
          </w:p>
        </w:tc>
        <w:tc>
          <w:tcPr>
            <w:tcW w:w="2200" w:type="dxa"/>
            <w:tcBorders>
              <w:top w:val="nil"/>
              <w:left w:val="nil"/>
              <w:bottom w:val="single" w:sz="4" w:space="0" w:color="auto"/>
              <w:right w:val="single" w:sz="4" w:space="0" w:color="auto"/>
            </w:tcBorders>
            <w:shd w:val="clear" w:color="auto" w:fill="auto"/>
            <w:vAlign w:val="center"/>
            <w:hideMark/>
          </w:tcPr>
          <w:p w14:paraId="3883F070" w14:textId="5B247536"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w:t>
            </w:r>
            <w:r w:rsidR="00CA280D">
              <w:rPr>
                <w:rFonts w:eastAsia="Times New Roman"/>
                <w:color w:val="000000"/>
                <w:szCs w:val="24"/>
              </w:rPr>
              <w:t>84</w:t>
            </w:r>
            <w:r w:rsidRPr="00A024DD">
              <w:rPr>
                <w:rFonts w:eastAsia="Times New Roman"/>
                <w:color w:val="000000"/>
                <w:szCs w:val="24"/>
              </w:rPr>
              <w:t>.24 [</w:t>
            </w:r>
            <w:r w:rsidR="008E594A">
              <w:rPr>
                <w:rFonts w:eastAsia="Times New Roman"/>
                <w:color w:val="000000"/>
                <w:szCs w:val="24"/>
              </w:rPr>
              <w:t>12</w:t>
            </w:r>
            <w:r w:rsidRPr="00A024DD">
              <w:rPr>
                <w:rFonts w:eastAsia="Times New Roman"/>
                <w:color w:val="000000"/>
                <w:szCs w:val="24"/>
              </w:rPr>
              <w:t>]</w:t>
            </w:r>
          </w:p>
        </w:tc>
        <w:tc>
          <w:tcPr>
            <w:tcW w:w="2260" w:type="dxa"/>
            <w:tcBorders>
              <w:top w:val="nil"/>
              <w:left w:val="nil"/>
              <w:bottom w:val="single" w:sz="4" w:space="0" w:color="auto"/>
              <w:right w:val="single" w:sz="8" w:space="0" w:color="auto"/>
            </w:tcBorders>
            <w:shd w:val="clear" w:color="auto" w:fill="auto"/>
            <w:vAlign w:val="center"/>
            <w:hideMark/>
          </w:tcPr>
          <w:p w14:paraId="38ABCB09" w14:textId="0781C8F5"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w:t>
            </w:r>
            <w:r w:rsidR="00CA280D">
              <w:rPr>
                <w:rFonts w:eastAsia="Times New Roman"/>
                <w:color w:val="000000"/>
                <w:szCs w:val="24"/>
              </w:rPr>
              <w:t>84</w:t>
            </w:r>
            <w:r w:rsidRPr="00A024DD">
              <w:rPr>
                <w:rFonts w:eastAsia="Times New Roman"/>
                <w:color w:val="000000"/>
                <w:szCs w:val="24"/>
              </w:rPr>
              <w:t xml:space="preserve">.24 </w:t>
            </w:r>
          </w:p>
        </w:tc>
      </w:tr>
      <w:tr w:rsidR="00A024DD" w:rsidRPr="00A024DD" w14:paraId="19D8DD58"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516226CE" w14:textId="77777777" w:rsidR="00A024DD" w:rsidRPr="00A024DD" w:rsidRDefault="00A024DD" w:rsidP="00A024DD">
            <w:pPr>
              <w:spacing w:after="0" w:line="240" w:lineRule="auto"/>
              <w:rPr>
                <w:rFonts w:eastAsia="Times New Roman"/>
                <w:color w:val="000000"/>
                <w:szCs w:val="24"/>
              </w:rPr>
            </w:pPr>
            <w:r w:rsidRPr="00A024DD">
              <w:rPr>
                <w:rFonts w:eastAsia="Times New Roman"/>
                <w:color w:val="000000"/>
                <w:szCs w:val="24"/>
              </w:rPr>
              <w:t>Mechanical Fixture Materials</w:t>
            </w:r>
          </w:p>
        </w:tc>
        <w:tc>
          <w:tcPr>
            <w:tcW w:w="2200" w:type="dxa"/>
            <w:tcBorders>
              <w:top w:val="nil"/>
              <w:left w:val="nil"/>
              <w:bottom w:val="single" w:sz="4" w:space="0" w:color="auto"/>
              <w:right w:val="single" w:sz="4" w:space="0" w:color="auto"/>
            </w:tcBorders>
            <w:shd w:val="clear" w:color="auto" w:fill="auto"/>
            <w:vAlign w:val="center"/>
            <w:hideMark/>
          </w:tcPr>
          <w:p w14:paraId="3D777BF6"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$15.00 </w:t>
            </w:r>
          </w:p>
        </w:tc>
        <w:tc>
          <w:tcPr>
            <w:tcW w:w="2260" w:type="dxa"/>
            <w:tcBorders>
              <w:top w:val="nil"/>
              <w:left w:val="nil"/>
              <w:bottom w:val="single" w:sz="4" w:space="0" w:color="auto"/>
              <w:right w:val="single" w:sz="8" w:space="0" w:color="auto"/>
            </w:tcBorders>
            <w:shd w:val="clear" w:color="auto" w:fill="auto"/>
            <w:vAlign w:val="center"/>
            <w:hideMark/>
          </w:tcPr>
          <w:p w14:paraId="2BDB5F04"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$15.00 </w:t>
            </w:r>
          </w:p>
        </w:tc>
      </w:tr>
      <w:tr w:rsidR="00A024DD" w:rsidRPr="00A024DD" w14:paraId="5D35690D" w14:textId="77777777" w:rsidTr="003E6583">
        <w:trPr>
          <w:trHeight w:val="312"/>
          <w:jc w:val="center"/>
        </w:trPr>
        <w:tc>
          <w:tcPr>
            <w:tcW w:w="3729" w:type="dxa"/>
            <w:tcBorders>
              <w:top w:val="nil"/>
              <w:left w:val="single" w:sz="8" w:space="0" w:color="auto"/>
              <w:bottom w:val="single" w:sz="4" w:space="0" w:color="auto"/>
              <w:right w:val="single" w:sz="4" w:space="0" w:color="auto"/>
            </w:tcBorders>
            <w:shd w:val="clear" w:color="auto" w:fill="auto"/>
            <w:vAlign w:val="center"/>
            <w:hideMark/>
          </w:tcPr>
          <w:p w14:paraId="2FB037FC" w14:textId="77777777" w:rsidR="00A024DD" w:rsidRPr="00A024DD" w:rsidRDefault="00A024DD" w:rsidP="00A024DD">
            <w:pPr>
              <w:spacing w:after="0" w:line="240" w:lineRule="auto"/>
              <w:rPr>
                <w:rFonts w:eastAsia="Times New Roman"/>
                <w:color w:val="000000"/>
                <w:szCs w:val="24"/>
              </w:rPr>
            </w:pPr>
            <w:r w:rsidRPr="00A024DD">
              <w:rPr>
                <w:rFonts w:eastAsia="Times New Roman"/>
                <w:color w:val="000000"/>
                <w:szCs w:val="24"/>
              </w:rPr>
              <w:t>Connectors, Cables, and Packaging</w:t>
            </w:r>
          </w:p>
        </w:tc>
        <w:tc>
          <w:tcPr>
            <w:tcW w:w="2200" w:type="dxa"/>
            <w:tcBorders>
              <w:top w:val="nil"/>
              <w:left w:val="nil"/>
              <w:bottom w:val="single" w:sz="4" w:space="0" w:color="auto"/>
              <w:right w:val="single" w:sz="4" w:space="0" w:color="auto"/>
            </w:tcBorders>
            <w:shd w:val="clear" w:color="auto" w:fill="auto"/>
            <w:vAlign w:val="center"/>
            <w:hideMark/>
          </w:tcPr>
          <w:p w14:paraId="16608F2C"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$10.00 </w:t>
            </w:r>
          </w:p>
        </w:tc>
        <w:tc>
          <w:tcPr>
            <w:tcW w:w="2260" w:type="dxa"/>
            <w:tcBorders>
              <w:top w:val="nil"/>
              <w:left w:val="nil"/>
              <w:bottom w:val="single" w:sz="4" w:space="0" w:color="auto"/>
              <w:right w:val="single" w:sz="8" w:space="0" w:color="auto"/>
            </w:tcBorders>
            <w:shd w:val="clear" w:color="auto" w:fill="auto"/>
            <w:vAlign w:val="center"/>
            <w:hideMark/>
          </w:tcPr>
          <w:p w14:paraId="11614F8C" w14:textId="77777777" w:rsidR="00A024DD" w:rsidRPr="00A024DD" w:rsidRDefault="00A024DD" w:rsidP="00A024DD">
            <w:pPr>
              <w:spacing w:after="0" w:line="240" w:lineRule="auto"/>
              <w:jc w:val="center"/>
              <w:rPr>
                <w:rFonts w:eastAsia="Times New Roman"/>
                <w:color w:val="000000"/>
                <w:szCs w:val="24"/>
              </w:rPr>
            </w:pPr>
            <w:r w:rsidRPr="00A024DD">
              <w:rPr>
                <w:rFonts w:eastAsia="Times New Roman"/>
                <w:color w:val="000000"/>
                <w:szCs w:val="24"/>
              </w:rPr>
              <w:t xml:space="preserve">$0.00 </w:t>
            </w:r>
          </w:p>
        </w:tc>
      </w:tr>
      <w:tr w:rsidR="00A024DD" w:rsidRPr="00A024DD" w14:paraId="438906EA" w14:textId="77777777" w:rsidTr="003E6583">
        <w:trPr>
          <w:trHeight w:val="312"/>
          <w:jc w:val="center"/>
        </w:trPr>
        <w:tc>
          <w:tcPr>
            <w:tcW w:w="3729" w:type="dxa"/>
            <w:tcBorders>
              <w:top w:val="nil"/>
              <w:left w:val="single" w:sz="8" w:space="0" w:color="auto"/>
              <w:bottom w:val="single" w:sz="8" w:space="0" w:color="auto"/>
              <w:right w:val="single" w:sz="4" w:space="0" w:color="auto"/>
            </w:tcBorders>
            <w:shd w:val="clear" w:color="auto" w:fill="auto"/>
            <w:vAlign w:val="center"/>
            <w:hideMark/>
          </w:tcPr>
          <w:p w14:paraId="650C0497" w14:textId="77777777" w:rsidR="00A024DD" w:rsidRPr="00A024DD" w:rsidRDefault="00A024DD" w:rsidP="00A024DD">
            <w:pPr>
              <w:spacing w:after="0" w:line="240" w:lineRule="auto"/>
              <w:rPr>
                <w:rFonts w:eastAsia="Times New Roman"/>
                <w:b/>
                <w:bCs/>
                <w:color w:val="000000"/>
                <w:szCs w:val="24"/>
              </w:rPr>
            </w:pPr>
            <w:r w:rsidRPr="00A024DD">
              <w:rPr>
                <w:rFonts w:eastAsia="Times New Roman"/>
                <w:b/>
                <w:bCs/>
                <w:color w:val="000000"/>
                <w:szCs w:val="24"/>
              </w:rPr>
              <w:t>Total</w:t>
            </w:r>
          </w:p>
        </w:tc>
        <w:tc>
          <w:tcPr>
            <w:tcW w:w="2200" w:type="dxa"/>
            <w:tcBorders>
              <w:top w:val="nil"/>
              <w:left w:val="nil"/>
              <w:bottom w:val="single" w:sz="8" w:space="0" w:color="auto"/>
              <w:right w:val="single" w:sz="4" w:space="0" w:color="auto"/>
            </w:tcBorders>
            <w:shd w:val="clear" w:color="auto" w:fill="auto"/>
            <w:vAlign w:val="center"/>
            <w:hideMark/>
          </w:tcPr>
          <w:p w14:paraId="19191223" w14:textId="1D8302F0" w:rsidR="00A024DD" w:rsidRPr="00A024DD" w:rsidRDefault="00A024DD" w:rsidP="00A024DD">
            <w:pPr>
              <w:spacing w:after="0" w:line="240" w:lineRule="auto"/>
              <w:jc w:val="center"/>
              <w:rPr>
                <w:rFonts w:eastAsia="Times New Roman"/>
                <w:b/>
                <w:bCs/>
                <w:color w:val="000000"/>
                <w:szCs w:val="24"/>
              </w:rPr>
            </w:pPr>
            <w:r w:rsidRPr="00A024DD">
              <w:rPr>
                <w:rFonts w:eastAsia="Times New Roman"/>
                <w:b/>
                <w:bCs/>
                <w:color w:val="000000"/>
                <w:szCs w:val="24"/>
              </w:rPr>
              <w:t>$</w:t>
            </w:r>
            <w:r w:rsidR="00CA280D">
              <w:rPr>
                <w:rFonts w:eastAsia="Times New Roman"/>
                <w:b/>
                <w:bCs/>
                <w:color w:val="000000"/>
                <w:szCs w:val="24"/>
              </w:rPr>
              <w:t>232</w:t>
            </w:r>
            <w:r w:rsidRPr="00A024DD">
              <w:rPr>
                <w:rFonts w:eastAsia="Times New Roman"/>
                <w:b/>
                <w:bCs/>
                <w:color w:val="000000"/>
                <w:szCs w:val="24"/>
              </w:rPr>
              <w:t xml:space="preserve">.24 </w:t>
            </w:r>
          </w:p>
        </w:tc>
        <w:tc>
          <w:tcPr>
            <w:tcW w:w="2260" w:type="dxa"/>
            <w:tcBorders>
              <w:top w:val="nil"/>
              <w:left w:val="nil"/>
              <w:bottom w:val="single" w:sz="8" w:space="0" w:color="auto"/>
              <w:right w:val="single" w:sz="8" w:space="0" w:color="auto"/>
            </w:tcBorders>
            <w:shd w:val="clear" w:color="auto" w:fill="auto"/>
            <w:vAlign w:val="center"/>
            <w:hideMark/>
          </w:tcPr>
          <w:p w14:paraId="71D99729" w14:textId="5BCDC84C" w:rsidR="00A024DD" w:rsidRPr="00A024DD" w:rsidRDefault="00A024DD" w:rsidP="00A024DD">
            <w:pPr>
              <w:spacing w:after="0" w:line="240" w:lineRule="auto"/>
              <w:jc w:val="center"/>
              <w:rPr>
                <w:rFonts w:eastAsia="Times New Roman"/>
                <w:b/>
                <w:bCs/>
                <w:color w:val="000000"/>
                <w:szCs w:val="24"/>
              </w:rPr>
            </w:pPr>
            <w:r w:rsidRPr="00A024DD">
              <w:rPr>
                <w:rFonts w:eastAsia="Times New Roman"/>
                <w:b/>
                <w:bCs/>
                <w:color w:val="000000"/>
                <w:szCs w:val="24"/>
              </w:rPr>
              <w:t>$</w:t>
            </w:r>
            <w:r w:rsidR="00CA280D">
              <w:rPr>
                <w:rFonts w:eastAsia="Times New Roman"/>
                <w:b/>
                <w:bCs/>
                <w:color w:val="000000"/>
                <w:szCs w:val="24"/>
              </w:rPr>
              <w:t>99</w:t>
            </w:r>
            <w:r w:rsidRPr="00A024DD">
              <w:rPr>
                <w:rFonts w:eastAsia="Times New Roman"/>
                <w:b/>
                <w:bCs/>
                <w:color w:val="000000"/>
                <w:szCs w:val="24"/>
              </w:rPr>
              <w:t xml:space="preserve">.24 </w:t>
            </w:r>
          </w:p>
        </w:tc>
      </w:tr>
    </w:tbl>
    <w:p w14:paraId="36752679" w14:textId="32B2F998" w:rsidR="007B6E19" w:rsidRDefault="006A2155" w:rsidP="00A84B50">
      <w:pPr>
        <w:spacing w:before="240" w:line="480" w:lineRule="auto"/>
        <w:jc w:val="center"/>
        <w:rPr>
          <w:szCs w:val="24"/>
        </w:rPr>
      </w:pPr>
      <w:r w:rsidRPr="003B3528">
        <w:rPr>
          <w:b/>
          <w:szCs w:val="24"/>
        </w:rPr>
        <w:t xml:space="preserve">Table </w:t>
      </w:r>
      <w:r w:rsidR="00F95D65">
        <w:rPr>
          <w:b/>
          <w:szCs w:val="24"/>
        </w:rPr>
        <w:t>3</w:t>
      </w:r>
      <w:r w:rsidRPr="003B3528">
        <w:rPr>
          <w:b/>
          <w:szCs w:val="24"/>
        </w:rPr>
        <w:t>.</w:t>
      </w:r>
      <w:r>
        <w:rPr>
          <w:szCs w:val="24"/>
        </w:rPr>
        <w:t xml:space="preserve">  Prototype</w:t>
      </w:r>
      <w:r w:rsidR="006649A5">
        <w:rPr>
          <w:szCs w:val="24"/>
        </w:rPr>
        <w:t xml:space="preserve"> p</w:t>
      </w:r>
      <w:r>
        <w:rPr>
          <w:szCs w:val="24"/>
        </w:rPr>
        <w:t xml:space="preserve">art </w:t>
      </w:r>
      <w:r w:rsidR="006649A5">
        <w:rPr>
          <w:szCs w:val="24"/>
        </w:rPr>
        <w:t>c</w:t>
      </w:r>
      <w:r w:rsidR="00A84B50">
        <w:rPr>
          <w:szCs w:val="24"/>
        </w:rPr>
        <w:t>o</w:t>
      </w:r>
      <w:r>
        <w:rPr>
          <w:szCs w:val="24"/>
        </w:rPr>
        <w:t>sts</w:t>
      </w:r>
    </w:p>
    <w:p w14:paraId="37613685" w14:textId="5F553E79" w:rsidR="006713E3" w:rsidRDefault="00B926ED" w:rsidP="007D3767">
      <w:pPr>
        <w:spacing w:line="480" w:lineRule="auto"/>
        <w:jc w:val="both"/>
        <w:rPr>
          <w:szCs w:val="24"/>
        </w:rPr>
      </w:pPr>
      <w:r>
        <w:rPr>
          <w:szCs w:val="24"/>
        </w:rPr>
        <w:tab/>
        <w:t xml:space="preserve">The development of this system relies on simulation on ADS, MATLAB, and HFSS. Since these licenses are provided to students free of charge, it will not be factored into development costs. </w:t>
      </w:r>
      <w:r w:rsidR="00410BE1">
        <w:rPr>
          <w:szCs w:val="24"/>
        </w:rPr>
        <w:t>Total labor hours per engineer on team AN10A (</w:t>
      </w:r>
      <w:r w:rsidR="007D3767">
        <w:rPr>
          <w:szCs w:val="24"/>
        </w:rPr>
        <w:t>three</w:t>
      </w:r>
      <w:r w:rsidR="00410BE1">
        <w:rPr>
          <w:szCs w:val="24"/>
        </w:rPr>
        <w:t xml:space="preserve"> engineers total) are outlined in Table </w:t>
      </w:r>
      <w:r w:rsidR="00A84B50">
        <w:rPr>
          <w:szCs w:val="24"/>
        </w:rPr>
        <w:t>4</w:t>
      </w:r>
      <w:r w:rsidR="00410BE1">
        <w:rPr>
          <w:szCs w:val="24"/>
        </w:rPr>
        <w:t>.</w:t>
      </w:r>
    </w:p>
    <w:tbl>
      <w:tblPr>
        <w:tblW w:w="4040" w:type="dxa"/>
        <w:jc w:val="center"/>
        <w:tblLook w:val="04A0" w:firstRow="1" w:lastRow="0" w:firstColumn="1" w:lastColumn="0" w:noHBand="0" w:noVBand="1"/>
      </w:tblPr>
      <w:tblGrid>
        <w:gridCol w:w="3183"/>
        <w:gridCol w:w="857"/>
      </w:tblGrid>
      <w:tr w:rsidR="006713E3" w:rsidRPr="00A024DD" w14:paraId="2185295A" w14:textId="77777777" w:rsidTr="008C3253">
        <w:trPr>
          <w:trHeight w:val="312"/>
          <w:jc w:val="center"/>
        </w:trPr>
        <w:tc>
          <w:tcPr>
            <w:tcW w:w="3183"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6EDEB467" w14:textId="222D84E8" w:rsidR="006713E3" w:rsidRPr="007D3767" w:rsidRDefault="007C67E5" w:rsidP="00586D50">
            <w:pPr>
              <w:spacing w:after="0" w:line="240" w:lineRule="auto"/>
              <w:rPr>
                <w:rFonts w:eastAsia="Times New Roman"/>
                <w:b/>
                <w:bCs/>
                <w:szCs w:val="24"/>
              </w:rPr>
            </w:pPr>
            <w:r w:rsidRPr="007D3767">
              <w:rPr>
                <w:rFonts w:eastAsia="Times New Roman"/>
                <w:b/>
                <w:bCs/>
                <w:szCs w:val="24"/>
              </w:rPr>
              <w:lastRenderedPageBreak/>
              <w:t>Task</w:t>
            </w:r>
          </w:p>
        </w:tc>
        <w:tc>
          <w:tcPr>
            <w:tcW w:w="857" w:type="dxa"/>
            <w:tcBorders>
              <w:top w:val="single" w:sz="8" w:space="0" w:color="auto"/>
              <w:left w:val="nil"/>
              <w:bottom w:val="single" w:sz="4" w:space="0" w:color="auto"/>
              <w:right w:val="single" w:sz="4" w:space="0" w:color="auto"/>
            </w:tcBorders>
            <w:shd w:val="clear" w:color="000000" w:fill="F2F2F2"/>
            <w:vAlign w:val="center"/>
            <w:hideMark/>
          </w:tcPr>
          <w:p w14:paraId="70BBB306" w14:textId="73E98355" w:rsidR="006713E3" w:rsidRPr="007D3767" w:rsidRDefault="007C67E5" w:rsidP="00586D50">
            <w:pPr>
              <w:spacing w:after="0" w:line="240" w:lineRule="auto"/>
              <w:jc w:val="center"/>
              <w:rPr>
                <w:rFonts w:eastAsia="Times New Roman"/>
                <w:b/>
                <w:bCs/>
                <w:szCs w:val="24"/>
              </w:rPr>
            </w:pPr>
            <w:r w:rsidRPr="007D3767">
              <w:rPr>
                <w:rFonts w:eastAsia="Times New Roman"/>
                <w:b/>
                <w:bCs/>
                <w:szCs w:val="24"/>
              </w:rPr>
              <w:t xml:space="preserve">Hours </w:t>
            </w:r>
          </w:p>
        </w:tc>
      </w:tr>
      <w:tr w:rsidR="006713E3" w:rsidRPr="00A024DD" w14:paraId="55618728"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0C902D74" w14:textId="4B3BCD41" w:rsidR="006713E3" w:rsidRPr="006713E3" w:rsidRDefault="007C67E5" w:rsidP="00586D50">
            <w:pPr>
              <w:spacing w:after="0" w:line="240" w:lineRule="auto"/>
              <w:rPr>
                <w:rFonts w:eastAsia="Times New Roman"/>
                <w:color w:val="000000"/>
                <w:szCs w:val="24"/>
              </w:rPr>
            </w:pPr>
            <w:r>
              <w:rPr>
                <w:rFonts w:eastAsia="Times New Roman"/>
                <w:color w:val="000000"/>
                <w:szCs w:val="24"/>
              </w:rPr>
              <w:t xml:space="preserve">Research </w:t>
            </w:r>
          </w:p>
        </w:tc>
        <w:tc>
          <w:tcPr>
            <w:tcW w:w="857" w:type="dxa"/>
            <w:tcBorders>
              <w:top w:val="nil"/>
              <w:left w:val="nil"/>
              <w:bottom w:val="single" w:sz="4" w:space="0" w:color="auto"/>
              <w:right w:val="single" w:sz="4" w:space="0" w:color="auto"/>
            </w:tcBorders>
            <w:shd w:val="clear" w:color="auto" w:fill="auto"/>
            <w:vAlign w:val="center"/>
            <w:hideMark/>
          </w:tcPr>
          <w:p w14:paraId="122C60C2" w14:textId="6423A1B9"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15</w:t>
            </w:r>
          </w:p>
        </w:tc>
      </w:tr>
      <w:tr w:rsidR="007C67E5" w:rsidRPr="00A024DD" w14:paraId="4150B5E0"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tcPr>
          <w:p w14:paraId="67ECF467" w14:textId="754521A2" w:rsidR="007C67E5" w:rsidRDefault="007C67E5" w:rsidP="00586D50">
            <w:pPr>
              <w:spacing w:after="0" w:line="240" w:lineRule="auto"/>
              <w:rPr>
                <w:rFonts w:eastAsia="Times New Roman"/>
                <w:color w:val="000000"/>
                <w:szCs w:val="24"/>
              </w:rPr>
            </w:pPr>
            <w:r>
              <w:rPr>
                <w:rFonts w:eastAsia="Times New Roman"/>
                <w:color w:val="000000"/>
                <w:szCs w:val="24"/>
              </w:rPr>
              <w:t>Simulation</w:t>
            </w:r>
          </w:p>
        </w:tc>
        <w:tc>
          <w:tcPr>
            <w:tcW w:w="857" w:type="dxa"/>
            <w:tcBorders>
              <w:top w:val="nil"/>
              <w:left w:val="nil"/>
              <w:bottom w:val="single" w:sz="4" w:space="0" w:color="auto"/>
              <w:right w:val="single" w:sz="4" w:space="0" w:color="auto"/>
            </w:tcBorders>
            <w:shd w:val="clear" w:color="auto" w:fill="auto"/>
            <w:vAlign w:val="center"/>
          </w:tcPr>
          <w:p w14:paraId="08690E27" w14:textId="38A2C30B" w:rsidR="007C67E5" w:rsidRDefault="007C67E5" w:rsidP="00586D50">
            <w:pPr>
              <w:spacing w:after="0" w:line="240" w:lineRule="auto"/>
              <w:jc w:val="center"/>
              <w:rPr>
                <w:rFonts w:eastAsia="Times New Roman"/>
                <w:color w:val="000000"/>
                <w:szCs w:val="24"/>
              </w:rPr>
            </w:pPr>
            <w:r>
              <w:rPr>
                <w:rFonts w:eastAsia="Times New Roman"/>
                <w:color w:val="000000"/>
                <w:szCs w:val="24"/>
              </w:rPr>
              <w:t>12</w:t>
            </w:r>
          </w:p>
        </w:tc>
      </w:tr>
      <w:tr w:rsidR="006713E3" w:rsidRPr="00A024DD" w14:paraId="7A21592C"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198ADF2D" w14:textId="037AD216" w:rsidR="006713E3" w:rsidRPr="006713E3" w:rsidRDefault="007C67E5" w:rsidP="00586D50">
            <w:pPr>
              <w:spacing w:after="0" w:line="240" w:lineRule="auto"/>
              <w:rPr>
                <w:rFonts w:eastAsia="Times New Roman"/>
                <w:color w:val="000000"/>
                <w:szCs w:val="24"/>
              </w:rPr>
            </w:pPr>
            <w:r>
              <w:rPr>
                <w:rFonts w:eastAsia="Times New Roman"/>
                <w:color w:val="000000"/>
                <w:szCs w:val="24"/>
              </w:rPr>
              <w:t>Fabrication</w:t>
            </w:r>
            <w:r w:rsidR="006713E3" w:rsidRPr="006713E3">
              <w:rPr>
                <w:rFonts w:eastAsia="Times New Roman"/>
                <w:color w:val="000000"/>
                <w:szCs w:val="24"/>
              </w:rPr>
              <w:t xml:space="preserve"> </w:t>
            </w:r>
          </w:p>
        </w:tc>
        <w:tc>
          <w:tcPr>
            <w:tcW w:w="857" w:type="dxa"/>
            <w:tcBorders>
              <w:top w:val="nil"/>
              <w:left w:val="nil"/>
              <w:bottom w:val="single" w:sz="4" w:space="0" w:color="auto"/>
              <w:right w:val="single" w:sz="4" w:space="0" w:color="auto"/>
            </w:tcBorders>
            <w:shd w:val="clear" w:color="auto" w:fill="auto"/>
            <w:vAlign w:val="center"/>
            <w:hideMark/>
          </w:tcPr>
          <w:p w14:paraId="7FA08C6C" w14:textId="6756417E"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10</w:t>
            </w:r>
          </w:p>
        </w:tc>
      </w:tr>
      <w:tr w:rsidR="006713E3" w:rsidRPr="00A024DD" w14:paraId="503508BE"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6C66EB76" w14:textId="18BFE7C6" w:rsidR="006713E3" w:rsidRPr="006713E3" w:rsidRDefault="007C67E5" w:rsidP="00586D50">
            <w:pPr>
              <w:spacing w:after="0" w:line="240" w:lineRule="auto"/>
              <w:rPr>
                <w:rFonts w:eastAsia="Times New Roman"/>
                <w:color w:val="000000"/>
                <w:szCs w:val="24"/>
              </w:rPr>
            </w:pPr>
            <w:r>
              <w:rPr>
                <w:rFonts w:eastAsia="Times New Roman"/>
                <w:color w:val="000000"/>
                <w:szCs w:val="24"/>
              </w:rPr>
              <w:t>Assembly</w:t>
            </w:r>
          </w:p>
        </w:tc>
        <w:tc>
          <w:tcPr>
            <w:tcW w:w="857" w:type="dxa"/>
            <w:tcBorders>
              <w:top w:val="nil"/>
              <w:left w:val="nil"/>
              <w:bottom w:val="single" w:sz="4" w:space="0" w:color="auto"/>
              <w:right w:val="single" w:sz="4" w:space="0" w:color="auto"/>
            </w:tcBorders>
            <w:shd w:val="clear" w:color="auto" w:fill="auto"/>
            <w:vAlign w:val="center"/>
            <w:hideMark/>
          </w:tcPr>
          <w:p w14:paraId="4363FF15" w14:textId="383CD02E"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5</w:t>
            </w:r>
            <w:r w:rsidR="006713E3" w:rsidRPr="006713E3">
              <w:rPr>
                <w:rFonts w:eastAsia="Times New Roman"/>
                <w:color w:val="000000"/>
                <w:szCs w:val="24"/>
              </w:rPr>
              <w:t xml:space="preserve"> </w:t>
            </w:r>
          </w:p>
        </w:tc>
      </w:tr>
      <w:tr w:rsidR="006713E3" w:rsidRPr="00A024DD" w14:paraId="5A29CC6C"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hideMark/>
          </w:tcPr>
          <w:p w14:paraId="1D9D5371" w14:textId="1841E0BD" w:rsidR="006713E3" w:rsidRPr="006713E3" w:rsidRDefault="007C67E5" w:rsidP="00586D50">
            <w:pPr>
              <w:spacing w:after="0" w:line="240" w:lineRule="auto"/>
              <w:rPr>
                <w:rFonts w:eastAsia="Times New Roman"/>
                <w:color w:val="000000"/>
                <w:szCs w:val="24"/>
              </w:rPr>
            </w:pPr>
            <w:r>
              <w:rPr>
                <w:rFonts w:eastAsia="Times New Roman"/>
                <w:color w:val="000000"/>
                <w:szCs w:val="24"/>
              </w:rPr>
              <w:t>Testing</w:t>
            </w:r>
          </w:p>
        </w:tc>
        <w:tc>
          <w:tcPr>
            <w:tcW w:w="857" w:type="dxa"/>
            <w:tcBorders>
              <w:top w:val="nil"/>
              <w:left w:val="nil"/>
              <w:bottom w:val="single" w:sz="4" w:space="0" w:color="auto"/>
              <w:right w:val="single" w:sz="4" w:space="0" w:color="auto"/>
            </w:tcBorders>
            <w:shd w:val="clear" w:color="auto" w:fill="auto"/>
            <w:vAlign w:val="center"/>
            <w:hideMark/>
          </w:tcPr>
          <w:p w14:paraId="3796D78A" w14:textId="54200AE5" w:rsidR="006713E3" w:rsidRPr="006713E3" w:rsidRDefault="007C67E5" w:rsidP="00586D50">
            <w:pPr>
              <w:spacing w:after="0" w:line="240" w:lineRule="auto"/>
              <w:jc w:val="center"/>
              <w:rPr>
                <w:rFonts w:eastAsia="Times New Roman"/>
                <w:color w:val="000000"/>
                <w:szCs w:val="24"/>
              </w:rPr>
            </w:pPr>
            <w:r>
              <w:rPr>
                <w:rFonts w:eastAsia="Times New Roman"/>
                <w:color w:val="000000"/>
                <w:szCs w:val="24"/>
              </w:rPr>
              <w:t>10</w:t>
            </w:r>
            <w:r w:rsidR="006713E3" w:rsidRPr="006713E3">
              <w:rPr>
                <w:rFonts w:eastAsia="Times New Roman"/>
                <w:color w:val="000000"/>
                <w:szCs w:val="24"/>
              </w:rPr>
              <w:t xml:space="preserve"> </w:t>
            </w:r>
          </w:p>
        </w:tc>
      </w:tr>
      <w:tr w:rsidR="007C67E5" w:rsidRPr="00A024DD" w14:paraId="52A7FCA4" w14:textId="77777777" w:rsidTr="008C3253">
        <w:trPr>
          <w:trHeight w:val="312"/>
          <w:jc w:val="center"/>
        </w:trPr>
        <w:tc>
          <w:tcPr>
            <w:tcW w:w="3183" w:type="dxa"/>
            <w:tcBorders>
              <w:top w:val="nil"/>
              <w:left w:val="single" w:sz="8" w:space="0" w:color="auto"/>
              <w:bottom w:val="single" w:sz="4" w:space="0" w:color="auto"/>
              <w:right w:val="single" w:sz="4" w:space="0" w:color="auto"/>
            </w:tcBorders>
            <w:shd w:val="clear" w:color="auto" w:fill="auto"/>
            <w:vAlign w:val="center"/>
          </w:tcPr>
          <w:p w14:paraId="76FCAAE6" w14:textId="01E5B230" w:rsidR="007C67E5" w:rsidRDefault="007C67E5" w:rsidP="00586D50">
            <w:pPr>
              <w:spacing w:after="0" w:line="240" w:lineRule="auto"/>
              <w:rPr>
                <w:rFonts w:eastAsia="Times New Roman"/>
                <w:color w:val="000000"/>
                <w:szCs w:val="24"/>
              </w:rPr>
            </w:pPr>
            <w:r>
              <w:rPr>
                <w:rFonts w:eastAsia="Times New Roman"/>
                <w:color w:val="000000"/>
                <w:szCs w:val="24"/>
              </w:rPr>
              <w:t>Documentation</w:t>
            </w:r>
          </w:p>
        </w:tc>
        <w:tc>
          <w:tcPr>
            <w:tcW w:w="857" w:type="dxa"/>
            <w:tcBorders>
              <w:top w:val="nil"/>
              <w:left w:val="nil"/>
              <w:bottom w:val="single" w:sz="4" w:space="0" w:color="auto"/>
              <w:right w:val="single" w:sz="4" w:space="0" w:color="auto"/>
            </w:tcBorders>
            <w:shd w:val="clear" w:color="auto" w:fill="auto"/>
            <w:vAlign w:val="center"/>
          </w:tcPr>
          <w:p w14:paraId="563537BC" w14:textId="67B6F71F" w:rsidR="007C67E5" w:rsidRDefault="007C67E5" w:rsidP="00586D50">
            <w:pPr>
              <w:spacing w:after="0" w:line="240" w:lineRule="auto"/>
              <w:jc w:val="center"/>
              <w:rPr>
                <w:rFonts w:eastAsia="Times New Roman"/>
                <w:color w:val="000000"/>
                <w:szCs w:val="24"/>
              </w:rPr>
            </w:pPr>
            <w:r>
              <w:rPr>
                <w:rFonts w:eastAsia="Times New Roman"/>
                <w:color w:val="000000"/>
                <w:szCs w:val="24"/>
              </w:rPr>
              <w:t>5</w:t>
            </w:r>
          </w:p>
        </w:tc>
      </w:tr>
      <w:tr w:rsidR="006713E3" w:rsidRPr="00A024DD" w14:paraId="4C95C350" w14:textId="77777777" w:rsidTr="008C3253">
        <w:trPr>
          <w:trHeight w:val="312"/>
          <w:jc w:val="center"/>
        </w:trPr>
        <w:tc>
          <w:tcPr>
            <w:tcW w:w="3183" w:type="dxa"/>
            <w:tcBorders>
              <w:top w:val="nil"/>
              <w:left w:val="single" w:sz="8" w:space="0" w:color="auto"/>
              <w:bottom w:val="single" w:sz="8" w:space="0" w:color="auto"/>
              <w:right w:val="single" w:sz="4" w:space="0" w:color="auto"/>
            </w:tcBorders>
            <w:shd w:val="clear" w:color="auto" w:fill="auto"/>
            <w:vAlign w:val="center"/>
            <w:hideMark/>
          </w:tcPr>
          <w:p w14:paraId="10943928" w14:textId="77777777" w:rsidR="006713E3" w:rsidRPr="007D3767" w:rsidRDefault="006713E3" w:rsidP="00586D50">
            <w:pPr>
              <w:spacing w:after="0" w:line="240" w:lineRule="auto"/>
              <w:rPr>
                <w:rFonts w:eastAsia="Times New Roman"/>
                <w:b/>
                <w:bCs/>
                <w:color w:val="000000"/>
                <w:szCs w:val="24"/>
              </w:rPr>
            </w:pPr>
            <w:r w:rsidRPr="007D3767">
              <w:rPr>
                <w:rFonts w:eastAsia="Times New Roman"/>
                <w:b/>
                <w:bCs/>
                <w:color w:val="000000"/>
                <w:szCs w:val="24"/>
              </w:rPr>
              <w:t>Total</w:t>
            </w:r>
          </w:p>
        </w:tc>
        <w:tc>
          <w:tcPr>
            <w:tcW w:w="857" w:type="dxa"/>
            <w:tcBorders>
              <w:top w:val="nil"/>
              <w:left w:val="nil"/>
              <w:bottom w:val="single" w:sz="8" w:space="0" w:color="auto"/>
              <w:right w:val="single" w:sz="4" w:space="0" w:color="auto"/>
            </w:tcBorders>
            <w:shd w:val="clear" w:color="auto" w:fill="auto"/>
            <w:vAlign w:val="center"/>
            <w:hideMark/>
          </w:tcPr>
          <w:p w14:paraId="216178EB" w14:textId="2FDA33FB" w:rsidR="006713E3" w:rsidRPr="007D3767" w:rsidRDefault="007D3767" w:rsidP="00586D50">
            <w:pPr>
              <w:spacing w:after="0" w:line="240" w:lineRule="auto"/>
              <w:jc w:val="center"/>
              <w:rPr>
                <w:rFonts w:eastAsia="Times New Roman"/>
                <w:b/>
                <w:bCs/>
                <w:color w:val="000000"/>
                <w:szCs w:val="24"/>
              </w:rPr>
            </w:pPr>
            <w:r w:rsidRPr="007D3767">
              <w:rPr>
                <w:rFonts w:eastAsia="Times New Roman"/>
                <w:b/>
                <w:bCs/>
                <w:color w:val="000000"/>
                <w:szCs w:val="24"/>
              </w:rPr>
              <w:t>57</w:t>
            </w:r>
            <w:r w:rsidR="006713E3" w:rsidRPr="007D3767">
              <w:rPr>
                <w:rFonts w:eastAsia="Times New Roman"/>
                <w:b/>
                <w:bCs/>
                <w:color w:val="000000"/>
                <w:szCs w:val="24"/>
              </w:rPr>
              <w:t xml:space="preserve"> </w:t>
            </w:r>
          </w:p>
        </w:tc>
      </w:tr>
    </w:tbl>
    <w:p w14:paraId="36EC047E" w14:textId="10D1BBE5" w:rsidR="006713E3" w:rsidRPr="006713E3" w:rsidRDefault="006713E3" w:rsidP="006713E3">
      <w:pPr>
        <w:spacing w:before="240" w:line="480" w:lineRule="auto"/>
        <w:jc w:val="center"/>
        <w:rPr>
          <w:szCs w:val="24"/>
        </w:rPr>
      </w:pPr>
      <w:r>
        <w:rPr>
          <w:b/>
          <w:bCs/>
          <w:szCs w:val="24"/>
        </w:rPr>
        <w:t xml:space="preserve">Table 4. </w:t>
      </w:r>
      <w:r>
        <w:rPr>
          <w:szCs w:val="24"/>
        </w:rPr>
        <w:t xml:space="preserve">Development </w:t>
      </w:r>
      <w:r w:rsidR="00110705">
        <w:rPr>
          <w:szCs w:val="24"/>
        </w:rPr>
        <w:t>h</w:t>
      </w:r>
      <w:r>
        <w:rPr>
          <w:szCs w:val="24"/>
        </w:rPr>
        <w:t xml:space="preserve">ours </w:t>
      </w:r>
      <w:r w:rsidR="00B54745">
        <w:rPr>
          <w:szCs w:val="24"/>
        </w:rPr>
        <w:t>p</w:t>
      </w:r>
      <w:r>
        <w:rPr>
          <w:szCs w:val="24"/>
        </w:rPr>
        <w:t xml:space="preserve">er </w:t>
      </w:r>
      <w:r w:rsidR="00B54745">
        <w:rPr>
          <w:szCs w:val="24"/>
        </w:rPr>
        <w:t>e</w:t>
      </w:r>
      <w:r>
        <w:rPr>
          <w:szCs w:val="24"/>
        </w:rPr>
        <w:t>ngineer</w:t>
      </w:r>
    </w:p>
    <w:p w14:paraId="3C85BBEF" w14:textId="7D1EF30B" w:rsidR="00B926ED" w:rsidRDefault="00A84B50" w:rsidP="007D3767">
      <w:pPr>
        <w:spacing w:line="480" w:lineRule="auto"/>
        <w:ind w:firstLine="720"/>
        <w:jc w:val="both"/>
        <w:rPr>
          <w:szCs w:val="24"/>
        </w:rPr>
      </w:pPr>
      <w:r>
        <w:rPr>
          <w:szCs w:val="24"/>
        </w:rPr>
        <w:t xml:space="preserve">The estimated cost of hourly labor based on a typical engineer’s starting salary is $50. </w:t>
      </w:r>
      <w:r w:rsidR="007D3767">
        <w:rPr>
          <w:szCs w:val="24"/>
        </w:rPr>
        <w:t xml:space="preserve">For three engineers, the total labor cost is $8,550. </w:t>
      </w:r>
      <w:r w:rsidR="00AD2613">
        <w:rPr>
          <w:szCs w:val="24"/>
        </w:rPr>
        <w:t>Fringe benefits are estimated to be 30% of total labor costs, and overhead is estimated to cost 120% of labor</w:t>
      </w:r>
      <w:r w:rsidR="00221413">
        <w:rPr>
          <w:szCs w:val="24"/>
        </w:rPr>
        <w:t xml:space="preserve">, </w:t>
      </w:r>
      <w:r w:rsidR="00AD2613">
        <w:rPr>
          <w:szCs w:val="24"/>
        </w:rPr>
        <w:t>material costs</w:t>
      </w:r>
      <w:r w:rsidR="00221413">
        <w:rPr>
          <w:szCs w:val="24"/>
        </w:rPr>
        <w:t>, and fringe benefits</w:t>
      </w:r>
      <w:r w:rsidR="00AD2613">
        <w:rPr>
          <w:szCs w:val="24"/>
        </w:rPr>
        <w:t>.</w:t>
      </w:r>
      <w:r>
        <w:rPr>
          <w:szCs w:val="24"/>
        </w:rPr>
        <w:t xml:space="preserve"> </w:t>
      </w:r>
    </w:p>
    <w:tbl>
      <w:tblPr>
        <w:tblW w:w="6249" w:type="dxa"/>
        <w:jc w:val="center"/>
        <w:tblLook w:val="04A0" w:firstRow="1" w:lastRow="0" w:firstColumn="1" w:lastColumn="0" w:noHBand="0" w:noVBand="1"/>
      </w:tblPr>
      <w:tblGrid>
        <w:gridCol w:w="4049"/>
        <w:gridCol w:w="2200"/>
      </w:tblGrid>
      <w:tr w:rsidR="00221413" w:rsidRPr="00A024DD" w14:paraId="177E17F8" w14:textId="77777777" w:rsidTr="00F7684A">
        <w:trPr>
          <w:trHeight w:val="312"/>
          <w:jc w:val="center"/>
        </w:trPr>
        <w:tc>
          <w:tcPr>
            <w:tcW w:w="4049"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669346EA" w14:textId="7BCF46F7" w:rsidR="00221413" w:rsidRPr="00A024DD" w:rsidRDefault="00221413" w:rsidP="00586D50">
            <w:pPr>
              <w:spacing w:after="0" w:line="240" w:lineRule="auto"/>
              <w:rPr>
                <w:rFonts w:eastAsia="Times New Roman"/>
                <w:b/>
                <w:bCs/>
                <w:szCs w:val="24"/>
              </w:rPr>
            </w:pPr>
            <w:r>
              <w:rPr>
                <w:rFonts w:eastAsia="Times New Roman"/>
                <w:b/>
                <w:bCs/>
                <w:szCs w:val="24"/>
              </w:rPr>
              <w:t>Development Component</w:t>
            </w:r>
          </w:p>
        </w:tc>
        <w:tc>
          <w:tcPr>
            <w:tcW w:w="2200" w:type="dxa"/>
            <w:tcBorders>
              <w:top w:val="single" w:sz="8" w:space="0" w:color="auto"/>
              <w:left w:val="nil"/>
              <w:bottom w:val="single" w:sz="4" w:space="0" w:color="auto"/>
              <w:right w:val="single" w:sz="4" w:space="0" w:color="auto"/>
            </w:tcBorders>
            <w:shd w:val="clear" w:color="000000" w:fill="F2F2F2"/>
            <w:vAlign w:val="center"/>
            <w:hideMark/>
          </w:tcPr>
          <w:p w14:paraId="3B146D9A" w14:textId="394DD290" w:rsidR="00221413" w:rsidRPr="00A024DD" w:rsidRDefault="00221413" w:rsidP="00586D50">
            <w:pPr>
              <w:spacing w:after="0" w:line="240" w:lineRule="auto"/>
              <w:jc w:val="center"/>
              <w:rPr>
                <w:rFonts w:eastAsia="Times New Roman"/>
                <w:b/>
                <w:bCs/>
                <w:szCs w:val="24"/>
              </w:rPr>
            </w:pPr>
            <w:r w:rsidRPr="00A024DD">
              <w:rPr>
                <w:rFonts w:eastAsia="Times New Roman"/>
                <w:b/>
                <w:bCs/>
                <w:szCs w:val="24"/>
              </w:rPr>
              <w:t>Cost</w:t>
            </w:r>
          </w:p>
        </w:tc>
      </w:tr>
      <w:tr w:rsidR="00221413" w:rsidRPr="00A024DD" w14:paraId="3B30F039"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5B6A4801" w14:textId="59F6E18D" w:rsidR="00221413" w:rsidRPr="00A024DD" w:rsidRDefault="00221413" w:rsidP="00586D50">
            <w:pPr>
              <w:spacing w:after="0" w:line="240" w:lineRule="auto"/>
              <w:rPr>
                <w:rFonts w:eastAsia="Times New Roman"/>
                <w:color w:val="000000"/>
                <w:szCs w:val="24"/>
              </w:rPr>
            </w:pPr>
            <w:r>
              <w:rPr>
                <w:rFonts w:eastAsia="Times New Roman"/>
                <w:color w:val="000000"/>
                <w:szCs w:val="24"/>
              </w:rPr>
              <w:t xml:space="preserve">Parts </w:t>
            </w:r>
          </w:p>
        </w:tc>
        <w:tc>
          <w:tcPr>
            <w:tcW w:w="2200" w:type="dxa"/>
            <w:tcBorders>
              <w:top w:val="nil"/>
              <w:left w:val="nil"/>
              <w:bottom w:val="single" w:sz="4" w:space="0" w:color="auto"/>
              <w:right w:val="single" w:sz="4" w:space="0" w:color="auto"/>
            </w:tcBorders>
            <w:shd w:val="clear" w:color="auto" w:fill="auto"/>
            <w:vAlign w:val="center"/>
            <w:hideMark/>
          </w:tcPr>
          <w:p w14:paraId="17593013" w14:textId="232C60A0" w:rsidR="00221413" w:rsidRPr="00A024DD" w:rsidRDefault="00221413" w:rsidP="00586D50">
            <w:pPr>
              <w:spacing w:after="0" w:line="240" w:lineRule="auto"/>
              <w:jc w:val="center"/>
              <w:rPr>
                <w:rFonts w:eastAsia="Times New Roman"/>
                <w:color w:val="000000"/>
                <w:szCs w:val="24"/>
              </w:rPr>
            </w:pPr>
            <w:r>
              <w:rPr>
                <w:rFonts w:eastAsia="Times New Roman"/>
                <w:color w:val="000000"/>
                <w:szCs w:val="24"/>
              </w:rPr>
              <w:t>$</w:t>
            </w:r>
            <w:r w:rsidR="00CA280D">
              <w:rPr>
                <w:rFonts w:eastAsia="Times New Roman"/>
                <w:color w:val="000000"/>
                <w:szCs w:val="24"/>
              </w:rPr>
              <w:t>99</w:t>
            </w:r>
            <w:r>
              <w:rPr>
                <w:rFonts w:eastAsia="Times New Roman"/>
                <w:color w:val="000000"/>
                <w:szCs w:val="24"/>
              </w:rPr>
              <w:t>.24</w:t>
            </w:r>
          </w:p>
        </w:tc>
      </w:tr>
      <w:tr w:rsidR="00221413" w:rsidRPr="00A024DD" w14:paraId="32B9058B"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5F7C89E8" w14:textId="2BAB52CF" w:rsidR="00221413" w:rsidRPr="00A024DD" w:rsidRDefault="00221413" w:rsidP="00586D50">
            <w:pPr>
              <w:spacing w:after="0" w:line="240" w:lineRule="auto"/>
              <w:rPr>
                <w:rFonts w:eastAsia="Times New Roman"/>
                <w:color w:val="000000"/>
                <w:szCs w:val="24"/>
              </w:rPr>
            </w:pPr>
            <w:r>
              <w:rPr>
                <w:rFonts w:eastAsia="Times New Roman"/>
                <w:color w:val="000000"/>
                <w:szCs w:val="24"/>
              </w:rPr>
              <w:t>Labor</w:t>
            </w:r>
          </w:p>
        </w:tc>
        <w:tc>
          <w:tcPr>
            <w:tcW w:w="2200" w:type="dxa"/>
            <w:tcBorders>
              <w:top w:val="nil"/>
              <w:left w:val="nil"/>
              <w:bottom w:val="single" w:sz="4" w:space="0" w:color="auto"/>
              <w:right w:val="single" w:sz="4" w:space="0" w:color="auto"/>
            </w:tcBorders>
            <w:shd w:val="clear" w:color="auto" w:fill="auto"/>
            <w:vAlign w:val="center"/>
            <w:hideMark/>
          </w:tcPr>
          <w:p w14:paraId="47C362E5" w14:textId="4F09D273" w:rsidR="00221413" w:rsidRPr="00A024DD" w:rsidRDefault="00221413" w:rsidP="00586D50">
            <w:pPr>
              <w:spacing w:after="0" w:line="240" w:lineRule="auto"/>
              <w:jc w:val="center"/>
              <w:rPr>
                <w:rFonts w:eastAsia="Times New Roman"/>
                <w:color w:val="000000"/>
                <w:szCs w:val="24"/>
              </w:rPr>
            </w:pPr>
            <w:r>
              <w:rPr>
                <w:rFonts w:eastAsia="Times New Roman"/>
                <w:color w:val="000000"/>
                <w:szCs w:val="24"/>
              </w:rPr>
              <w:t>$8,550</w:t>
            </w:r>
          </w:p>
        </w:tc>
      </w:tr>
      <w:tr w:rsidR="00221413" w:rsidRPr="00A024DD" w14:paraId="304DA5D0"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7F167298" w14:textId="257541FE" w:rsidR="00221413" w:rsidRPr="00A024DD" w:rsidRDefault="00910B05" w:rsidP="00586D50">
            <w:pPr>
              <w:spacing w:after="0" w:line="240" w:lineRule="auto"/>
              <w:rPr>
                <w:rFonts w:eastAsia="Times New Roman"/>
                <w:color w:val="000000"/>
                <w:szCs w:val="24"/>
              </w:rPr>
            </w:pPr>
            <w:r>
              <w:rPr>
                <w:rFonts w:eastAsia="Times New Roman"/>
                <w:color w:val="000000"/>
                <w:szCs w:val="24"/>
              </w:rPr>
              <w:t>Fringe Benefits, % of Labor</w:t>
            </w:r>
          </w:p>
        </w:tc>
        <w:tc>
          <w:tcPr>
            <w:tcW w:w="2200" w:type="dxa"/>
            <w:tcBorders>
              <w:top w:val="nil"/>
              <w:left w:val="nil"/>
              <w:bottom w:val="single" w:sz="4" w:space="0" w:color="auto"/>
              <w:right w:val="single" w:sz="4" w:space="0" w:color="auto"/>
            </w:tcBorders>
            <w:shd w:val="clear" w:color="auto" w:fill="auto"/>
            <w:vAlign w:val="center"/>
            <w:hideMark/>
          </w:tcPr>
          <w:p w14:paraId="1B372DE7" w14:textId="28B63EBA" w:rsidR="00221413" w:rsidRPr="00A024DD" w:rsidRDefault="00910B05" w:rsidP="00586D50">
            <w:pPr>
              <w:spacing w:after="0" w:line="240" w:lineRule="auto"/>
              <w:jc w:val="center"/>
              <w:rPr>
                <w:rFonts w:eastAsia="Times New Roman"/>
                <w:color w:val="000000"/>
                <w:szCs w:val="24"/>
              </w:rPr>
            </w:pPr>
            <w:r>
              <w:rPr>
                <w:rFonts w:eastAsia="Times New Roman"/>
                <w:color w:val="000000"/>
                <w:szCs w:val="24"/>
              </w:rPr>
              <w:t>$2,565</w:t>
            </w:r>
          </w:p>
        </w:tc>
      </w:tr>
      <w:tr w:rsidR="00221413" w:rsidRPr="00A024DD" w14:paraId="50AB5488"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hideMark/>
          </w:tcPr>
          <w:p w14:paraId="2DDED92E" w14:textId="68C4C54C" w:rsidR="00221413" w:rsidRPr="00A024DD" w:rsidRDefault="00910B05" w:rsidP="00586D50">
            <w:pPr>
              <w:spacing w:after="0" w:line="240" w:lineRule="auto"/>
              <w:rPr>
                <w:rFonts w:eastAsia="Times New Roman"/>
                <w:color w:val="000000"/>
                <w:szCs w:val="24"/>
              </w:rPr>
            </w:pPr>
            <w:r>
              <w:rPr>
                <w:rFonts w:eastAsia="Times New Roman"/>
                <w:color w:val="000000"/>
                <w:szCs w:val="24"/>
              </w:rPr>
              <w:t>Subtotal</w:t>
            </w:r>
          </w:p>
        </w:tc>
        <w:tc>
          <w:tcPr>
            <w:tcW w:w="2200" w:type="dxa"/>
            <w:tcBorders>
              <w:top w:val="nil"/>
              <w:left w:val="nil"/>
              <w:bottom w:val="single" w:sz="4" w:space="0" w:color="auto"/>
              <w:right w:val="single" w:sz="4" w:space="0" w:color="auto"/>
            </w:tcBorders>
            <w:shd w:val="clear" w:color="auto" w:fill="auto"/>
            <w:vAlign w:val="center"/>
            <w:hideMark/>
          </w:tcPr>
          <w:p w14:paraId="593E9187" w14:textId="581F5FF0" w:rsidR="00221413" w:rsidRPr="00A024DD" w:rsidRDefault="00424731" w:rsidP="00586D50">
            <w:pPr>
              <w:spacing w:after="0" w:line="240" w:lineRule="auto"/>
              <w:jc w:val="center"/>
              <w:rPr>
                <w:rFonts w:eastAsia="Times New Roman"/>
                <w:color w:val="000000"/>
                <w:szCs w:val="24"/>
              </w:rPr>
            </w:pPr>
            <w:r>
              <w:rPr>
                <w:rFonts w:eastAsia="Times New Roman"/>
                <w:color w:val="000000"/>
                <w:szCs w:val="24"/>
              </w:rPr>
              <w:t>$</w:t>
            </w:r>
            <w:r w:rsidR="00ED200D">
              <w:rPr>
                <w:rFonts w:eastAsia="Times New Roman"/>
                <w:color w:val="000000"/>
                <w:szCs w:val="24"/>
              </w:rPr>
              <w:t>11,</w:t>
            </w:r>
            <w:r w:rsidR="00CA280D">
              <w:rPr>
                <w:rFonts w:eastAsia="Times New Roman"/>
                <w:color w:val="000000"/>
                <w:szCs w:val="24"/>
              </w:rPr>
              <w:t>214</w:t>
            </w:r>
            <w:r w:rsidR="00ED200D">
              <w:rPr>
                <w:rFonts w:eastAsia="Times New Roman"/>
                <w:color w:val="000000"/>
                <w:szCs w:val="24"/>
              </w:rPr>
              <w:t>.24</w:t>
            </w:r>
          </w:p>
        </w:tc>
      </w:tr>
      <w:tr w:rsidR="00910B05" w:rsidRPr="00A024DD" w14:paraId="039D3446" w14:textId="77777777" w:rsidTr="00F7684A">
        <w:trPr>
          <w:trHeight w:val="312"/>
          <w:jc w:val="center"/>
        </w:trPr>
        <w:tc>
          <w:tcPr>
            <w:tcW w:w="4049" w:type="dxa"/>
            <w:tcBorders>
              <w:top w:val="nil"/>
              <w:left w:val="single" w:sz="8" w:space="0" w:color="auto"/>
              <w:bottom w:val="single" w:sz="4" w:space="0" w:color="auto"/>
              <w:right w:val="single" w:sz="4" w:space="0" w:color="auto"/>
            </w:tcBorders>
            <w:shd w:val="clear" w:color="auto" w:fill="auto"/>
            <w:vAlign w:val="center"/>
          </w:tcPr>
          <w:p w14:paraId="3BA26DE4" w14:textId="6A1844B2" w:rsidR="00910B05" w:rsidRDefault="00910B05" w:rsidP="00586D50">
            <w:pPr>
              <w:spacing w:after="0" w:line="240" w:lineRule="auto"/>
              <w:rPr>
                <w:rFonts w:eastAsia="Times New Roman"/>
                <w:color w:val="000000"/>
                <w:szCs w:val="24"/>
              </w:rPr>
            </w:pPr>
            <w:r>
              <w:rPr>
                <w:rFonts w:eastAsia="Times New Roman"/>
                <w:color w:val="000000"/>
                <w:szCs w:val="24"/>
              </w:rPr>
              <w:t>Overhead, % of Matl, Labor, &amp; Fringe</w:t>
            </w:r>
          </w:p>
        </w:tc>
        <w:tc>
          <w:tcPr>
            <w:tcW w:w="2200" w:type="dxa"/>
            <w:tcBorders>
              <w:top w:val="nil"/>
              <w:left w:val="nil"/>
              <w:bottom w:val="single" w:sz="4" w:space="0" w:color="auto"/>
              <w:right w:val="single" w:sz="4" w:space="0" w:color="auto"/>
            </w:tcBorders>
            <w:shd w:val="clear" w:color="auto" w:fill="auto"/>
            <w:vAlign w:val="center"/>
          </w:tcPr>
          <w:p w14:paraId="615E8EE8" w14:textId="261CAC97" w:rsidR="00910B05" w:rsidRPr="00A024DD" w:rsidRDefault="005A2520" w:rsidP="00586D50">
            <w:pPr>
              <w:spacing w:after="0" w:line="240" w:lineRule="auto"/>
              <w:jc w:val="center"/>
              <w:rPr>
                <w:rFonts w:eastAsia="Times New Roman"/>
                <w:color w:val="000000"/>
                <w:szCs w:val="24"/>
              </w:rPr>
            </w:pPr>
            <w:r>
              <w:rPr>
                <w:rFonts w:eastAsia="Times New Roman"/>
                <w:color w:val="000000"/>
                <w:szCs w:val="24"/>
              </w:rPr>
              <w:t>$13,4</w:t>
            </w:r>
            <w:r w:rsidR="00CA280D">
              <w:rPr>
                <w:rFonts w:eastAsia="Times New Roman"/>
                <w:color w:val="000000"/>
                <w:szCs w:val="24"/>
              </w:rPr>
              <w:t>57</w:t>
            </w:r>
            <w:r>
              <w:rPr>
                <w:rFonts w:eastAsia="Times New Roman"/>
                <w:color w:val="000000"/>
                <w:szCs w:val="24"/>
              </w:rPr>
              <w:t>.</w:t>
            </w:r>
            <w:r w:rsidR="00CA280D">
              <w:rPr>
                <w:rFonts w:eastAsia="Times New Roman"/>
                <w:color w:val="000000"/>
                <w:szCs w:val="24"/>
              </w:rPr>
              <w:t>0</w:t>
            </w:r>
            <w:r>
              <w:rPr>
                <w:rFonts w:eastAsia="Times New Roman"/>
                <w:color w:val="000000"/>
                <w:szCs w:val="24"/>
              </w:rPr>
              <w:t>9</w:t>
            </w:r>
          </w:p>
        </w:tc>
      </w:tr>
      <w:tr w:rsidR="00221413" w:rsidRPr="00A024DD" w14:paraId="43E2BCD8" w14:textId="77777777" w:rsidTr="00F7684A">
        <w:trPr>
          <w:trHeight w:val="312"/>
          <w:jc w:val="center"/>
        </w:trPr>
        <w:tc>
          <w:tcPr>
            <w:tcW w:w="4049" w:type="dxa"/>
            <w:tcBorders>
              <w:top w:val="nil"/>
              <w:left w:val="single" w:sz="8" w:space="0" w:color="auto"/>
              <w:bottom w:val="single" w:sz="8" w:space="0" w:color="auto"/>
              <w:right w:val="single" w:sz="4" w:space="0" w:color="auto"/>
            </w:tcBorders>
            <w:shd w:val="clear" w:color="auto" w:fill="auto"/>
            <w:vAlign w:val="center"/>
            <w:hideMark/>
          </w:tcPr>
          <w:p w14:paraId="57D6CFE1" w14:textId="77777777" w:rsidR="00221413" w:rsidRPr="00A024DD" w:rsidRDefault="00221413" w:rsidP="00586D50">
            <w:pPr>
              <w:spacing w:after="0" w:line="240" w:lineRule="auto"/>
              <w:rPr>
                <w:rFonts w:eastAsia="Times New Roman"/>
                <w:b/>
                <w:bCs/>
                <w:color w:val="000000"/>
                <w:szCs w:val="24"/>
              </w:rPr>
            </w:pPr>
            <w:r w:rsidRPr="00A024DD">
              <w:rPr>
                <w:rFonts w:eastAsia="Times New Roman"/>
                <w:b/>
                <w:bCs/>
                <w:color w:val="000000"/>
                <w:szCs w:val="24"/>
              </w:rPr>
              <w:t>Total</w:t>
            </w:r>
          </w:p>
        </w:tc>
        <w:tc>
          <w:tcPr>
            <w:tcW w:w="2200" w:type="dxa"/>
            <w:tcBorders>
              <w:top w:val="nil"/>
              <w:left w:val="nil"/>
              <w:bottom w:val="single" w:sz="8" w:space="0" w:color="auto"/>
              <w:right w:val="single" w:sz="4" w:space="0" w:color="auto"/>
            </w:tcBorders>
            <w:shd w:val="clear" w:color="auto" w:fill="auto"/>
            <w:vAlign w:val="center"/>
            <w:hideMark/>
          </w:tcPr>
          <w:p w14:paraId="66F1C8D9" w14:textId="115CB194" w:rsidR="00221413" w:rsidRPr="00A024DD" w:rsidRDefault="00221413" w:rsidP="00586D50">
            <w:pPr>
              <w:spacing w:after="0" w:line="240" w:lineRule="auto"/>
              <w:jc w:val="center"/>
              <w:rPr>
                <w:rFonts w:eastAsia="Times New Roman"/>
                <w:b/>
                <w:bCs/>
                <w:color w:val="000000"/>
                <w:szCs w:val="24"/>
              </w:rPr>
            </w:pPr>
            <w:r w:rsidRPr="00A024DD">
              <w:rPr>
                <w:rFonts w:eastAsia="Times New Roman"/>
                <w:b/>
                <w:bCs/>
                <w:color w:val="000000"/>
                <w:szCs w:val="24"/>
              </w:rPr>
              <w:t>$</w:t>
            </w:r>
            <w:r w:rsidR="005A2520">
              <w:rPr>
                <w:rFonts w:eastAsia="Times New Roman"/>
                <w:b/>
                <w:bCs/>
                <w:color w:val="000000"/>
                <w:szCs w:val="24"/>
              </w:rPr>
              <w:t>24,</w:t>
            </w:r>
            <w:r w:rsidR="00CA280D">
              <w:rPr>
                <w:rFonts w:eastAsia="Times New Roman"/>
                <w:b/>
                <w:bCs/>
                <w:color w:val="000000"/>
                <w:szCs w:val="24"/>
              </w:rPr>
              <w:t>671</w:t>
            </w:r>
            <w:r w:rsidR="005A2520">
              <w:rPr>
                <w:rFonts w:eastAsia="Times New Roman"/>
                <w:b/>
                <w:bCs/>
                <w:color w:val="000000"/>
                <w:szCs w:val="24"/>
              </w:rPr>
              <w:t>.</w:t>
            </w:r>
            <w:r w:rsidR="00CA280D">
              <w:rPr>
                <w:rFonts w:eastAsia="Times New Roman"/>
                <w:b/>
                <w:bCs/>
                <w:color w:val="000000"/>
                <w:szCs w:val="24"/>
              </w:rPr>
              <w:t>3</w:t>
            </w:r>
            <w:r w:rsidR="005A2520">
              <w:rPr>
                <w:rFonts w:eastAsia="Times New Roman"/>
                <w:b/>
                <w:bCs/>
                <w:color w:val="000000"/>
                <w:szCs w:val="24"/>
              </w:rPr>
              <w:t>3</w:t>
            </w:r>
          </w:p>
        </w:tc>
      </w:tr>
    </w:tbl>
    <w:p w14:paraId="5928F58A" w14:textId="050AFA79" w:rsidR="001B2692" w:rsidRDefault="006713E3" w:rsidP="001B2692">
      <w:pPr>
        <w:spacing w:before="240" w:line="480" w:lineRule="auto"/>
        <w:jc w:val="center"/>
        <w:rPr>
          <w:szCs w:val="24"/>
        </w:rPr>
      </w:pPr>
      <w:r>
        <w:rPr>
          <w:b/>
          <w:bCs/>
          <w:szCs w:val="24"/>
        </w:rPr>
        <w:t xml:space="preserve">Table </w:t>
      </w:r>
      <w:r w:rsidR="00793CBD">
        <w:rPr>
          <w:b/>
          <w:bCs/>
          <w:szCs w:val="24"/>
        </w:rPr>
        <w:t>5</w:t>
      </w:r>
      <w:r>
        <w:rPr>
          <w:b/>
          <w:bCs/>
          <w:szCs w:val="24"/>
        </w:rPr>
        <w:t xml:space="preserve">. </w:t>
      </w:r>
      <w:r>
        <w:rPr>
          <w:szCs w:val="24"/>
        </w:rPr>
        <w:t xml:space="preserve">Total </w:t>
      </w:r>
      <w:r w:rsidR="007115C0">
        <w:rPr>
          <w:szCs w:val="24"/>
        </w:rPr>
        <w:t>d</w:t>
      </w:r>
      <w:r>
        <w:rPr>
          <w:szCs w:val="24"/>
        </w:rPr>
        <w:t xml:space="preserve">evelopment </w:t>
      </w:r>
      <w:r w:rsidR="007115C0">
        <w:rPr>
          <w:szCs w:val="24"/>
        </w:rPr>
        <w:t>c</w:t>
      </w:r>
      <w:r>
        <w:rPr>
          <w:szCs w:val="24"/>
        </w:rPr>
        <w:t xml:space="preserve">osts </w:t>
      </w:r>
    </w:p>
    <w:p w14:paraId="67AC2092" w14:textId="77777777" w:rsidR="003748D8" w:rsidRDefault="001B2692" w:rsidP="00A01452">
      <w:pPr>
        <w:spacing w:before="240" w:line="480" w:lineRule="auto"/>
        <w:jc w:val="both"/>
        <w:rPr>
          <w:rFonts w:eastAsia="Times New Roman"/>
          <w:b/>
          <w:bCs/>
          <w:sz w:val="32"/>
          <w:szCs w:val="32"/>
        </w:rPr>
      </w:pPr>
      <w:r>
        <w:rPr>
          <w:szCs w:val="24"/>
        </w:rPr>
        <w:tab/>
        <w:t>This product is not designed to be sold on the public market, but rather to be a sub-system for a single NASA mission. Thus</w:t>
      </w:r>
      <w:r w:rsidR="00965261">
        <w:rPr>
          <w:szCs w:val="24"/>
        </w:rPr>
        <w:t>,</w:t>
      </w:r>
      <w:r>
        <w:rPr>
          <w:szCs w:val="24"/>
        </w:rPr>
        <w:t xml:space="preserve"> rather than electing to set a selling price, a suggested government contract value is more appropriate. </w:t>
      </w:r>
      <w:r w:rsidR="00C63108">
        <w:rPr>
          <w:szCs w:val="24"/>
        </w:rPr>
        <w:t>To be competitive as a contractor company in submitting a government bid, it is estimated that the markup for this type of product is around 7% [</w:t>
      </w:r>
      <w:r w:rsidR="00093405">
        <w:rPr>
          <w:szCs w:val="24"/>
        </w:rPr>
        <w:t>13</w:t>
      </w:r>
      <w:r w:rsidR="00C63108">
        <w:rPr>
          <w:szCs w:val="24"/>
        </w:rPr>
        <w:t>]. Therefore, the government contract bid for $26,3</w:t>
      </w:r>
      <w:r w:rsidR="00C00906">
        <w:rPr>
          <w:szCs w:val="24"/>
        </w:rPr>
        <w:t>98.32</w:t>
      </w:r>
      <w:r w:rsidR="00C63108">
        <w:rPr>
          <w:szCs w:val="24"/>
        </w:rPr>
        <w:t xml:space="preserve"> should be submitted for this product.   </w:t>
      </w:r>
      <w:r w:rsidR="00205451" w:rsidRPr="0018531A">
        <w:rPr>
          <w:rFonts w:eastAsia="Times New Roman"/>
          <w:szCs w:val="24"/>
        </w:rPr>
        <w:br/>
      </w:r>
    </w:p>
    <w:p w14:paraId="545100C1" w14:textId="77777777" w:rsidR="008C3253" w:rsidRDefault="008C3253">
      <w:pPr>
        <w:rPr>
          <w:rFonts w:eastAsia="Times New Roman"/>
          <w:b/>
          <w:bCs/>
          <w:sz w:val="32"/>
          <w:szCs w:val="32"/>
        </w:rPr>
      </w:pPr>
      <w:r>
        <w:rPr>
          <w:rFonts w:eastAsia="Times New Roman"/>
          <w:b/>
          <w:bCs/>
          <w:sz w:val="32"/>
          <w:szCs w:val="32"/>
        </w:rPr>
        <w:br w:type="page"/>
      </w:r>
    </w:p>
    <w:p w14:paraId="65ECE082" w14:textId="48EA01B9" w:rsidR="00205451" w:rsidRPr="00965261" w:rsidRDefault="00205451" w:rsidP="00A01452">
      <w:pPr>
        <w:spacing w:before="240" w:line="480" w:lineRule="auto"/>
        <w:jc w:val="both"/>
        <w:rPr>
          <w:szCs w:val="24"/>
        </w:rPr>
      </w:pPr>
      <w:r>
        <w:rPr>
          <w:rFonts w:eastAsia="Times New Roman"/>
          <w:b/>
          <w:bCs/>
          <w:sz w:val="32"/>
          <w:szCs w:val="32"/>
        </w:rPr>
        <w:lastRenderedPageBreak/>
        <w:t>8</w:t>
      </w:r>
      <w:r w:rsidRPr="009828D4">
        <w:rPr>
          <w:rFonts w:eastAsia="Times New Roman"/>
          <w:b/>
          <w:bCs/>
          <w:sz w:val="32"/>
          <w:szCs w:val="32"/>
        </w:rPr>
        <w:t>.</w:t>
      </w:r>
      <w:r w:rsidRPr="009828D4">
        <w:rPr>
          <w:rFonts w:eastAsia="Times New Roman"/>
          <w:b/>
          <w:bCs/>
          <w:sz w:val="32"/>
          <w:szCs w:val="32"/>
        </w:rPr>
        <w:tab/>
        <w:t>C</w:t>
      </w:r>
      <w:r>
        <w:rPr>
          <w:rFonts w:eastAsia="Times New Roman"/>
          <w:b/>
          <w:bCs/>
          <w:sz w:val="32"/>
          <w:szCs w:val="32"/>
        </w:rPr>
        <w:t>urrent Status</w:t>
      </w:r>
    </w:p>
    <w:p w14:paraId="0DD068A7" w14:textId="2DC69650" w:rsidR="00631CF4" w:rsidRPr="000A7556" w:rsidRDefault="00087F7D" w:rsidP="00F23BC4">
      <w:pPr>
        <w:spacing w:line="480" w:lineRule="auto"/>
        <w:jc w:val="both"/>
        <w:rPr>
          <w:szCs w:val="24"/>
        </w:rPr>
      </w:pPr>
      <w:r>
        <w:rPr>
          <w:bCs/>
          <w:szCs w:val="24"/>
        </w:rPr>
        <w:tab/>
        <w:t xml:space="preserve">The </w:t>
      </w:r>
      <w:r w:rsidR="00457D1D">
        <w:rPr>
          <w:bCs/>
          <w:szCs w:val="24"/>
        </w:rPr>
        <w:t xml:space="preserve">initial </w:t>
      </w:r>
      <w:r w:rsidR="002F148C">
        <w:rPr>
          <w:bCs/>
          <w:szCs w:val="24"/>
        </w:rPr>
        <w:t xml:space="preserve">high-level </w:t>
      </w:r>
      <w:r>
        <w:rPr>
          <w:bCs/>
          <w:szCs w:val="24"/>
        </w:rPr>
        <w:t xml:space="preserve">design </w:t>
      </w:r>
      <w:r w:rsidR="00B17720">
        <w:rPr>
          <w:bCs/>
          <w:szCs w:val="24"/>
        </w:rPr>
        <w:t>of the</w:t>
      </w:r>
      <w:r w:rsidR="002F148C">
        <w:rPr>
          <w:bCs/>
          <w:szCs w:val="24"/>
        </w:rPr>
        <w:t xml:space="preserve"> phased array</w:t>
      </w:r>
      <w:r w:rsidR="00B17720">
        <w:rPr>
          <w:bCs/>
          <w:szCs w:val="24"/>
        </w:rPr>
        <w:t xml:space="preserve"> antenna</w:t>
      </w:r>
      <w:r w:rsidR="002F148C">
        <w:rPr>
          <w:bCs/>
          <w:szCs w:val="24"/>
        </w:rPr>
        <w:t xml:space="preserve"> system</w:t>
      </w:r>
      <w:r w:rsidR="00B17720">
        <w:rPr>
          <w:bCs/>
          <w:szCs w:val="24"/>
        </w:rPr>
        <w:t xml:space="preserve"> and feeding network are completed. This represents around </w:t>
      </w:r>
      <w:r w:rsidR="002E2728">
        <w:rPr>
          <w:bCs/>
          <w:szCs w:val="24"/>
        </w:rPr>
        <w:t>five</w:t>
      </w:r>
      <w:r w:rsidR="00B17720">
        <w:rPr>
          <w:bCs/>
          <w:szCs w:val="24"/>
        </w:rPr>
        <w:t xml:space="preserve"> weeks of work towards the project. </w:t>
      </w:r>
      <w:r w:rsidR="00457D1D">
        <w:rPr>
          <w:bCs/>
          <w:szCs w:val="24"/>
        </w:rPr>
        <w:t xml:space="preserve">The project proposal is complete. This work was done in parallel with the design, so it does not represent any greater percentage towards completing the final task. Sarah has </w:t>
      </w:r>
      <w:r w:rsidR="002E2728">
        <w:rPr>
          <w:bCs/>
          <w:szCs w:val="24"/>
        </w:rPr>
        <w:t xml:space="preserve">completed the sub-task of </w:t>
      </w:r>
      <w:r w:rsidR="00457D1D">
        <w:rPr>
          <w:bCs/>
          <w:szCs w:val="24"/>
        </w:rPr>
        <w:t xml:space="preserve">the </w:t>
      </w:r>
      <w:r w:rsidR="002E2728">
        <w:rPr>
          <w:bCs/>
          <w:szCs w:val="24"/>
        </w:rPr>
        <w:t>Interdisciplinary</w:t>
      </w:r>
      <w:r w:rsidR="00457D1D">
        <w:rPr>
          <w:bCs/>
          <w:szCs w:val="24"/>
        </w:rPr>
        <w:t xml:space="preserve"> Design Common’s PCB fabrication certification, progressing towards </w:t>
      </w:r>
      <w:r w:rsidR="002E2728">
        <w:rPr>
          <w:bCs/>
          <w:szCs w:val="24"/>
        </w:rPr>
        <w:t>six</w:t>
      </w:r>
      <w:r w:rsidR="00457D1D">
        <w:rPr>
          <w:bCs/>
          <w:szCs w:val="24"/>
        </w:rPr>
        <w:t xml:space="preserve"> weeks of completed work. </w:t>
      </w:r>
      <w:r w:rsidR="002E2728">
        <w:rPr>
          <w:bCs/>
          <w:szCs w:val="24"/>
        </w:rPr>
        <w:t xml:space="preserve">Six weeks in a 23.75-week project indicates that team AN10A’s project is 25.3% complete. </w:t>
      </w:r>
    </w:p>
    <w:p w14:paraId="1440ED25" w14:textId="736A6BBF" w:rsidR="00205451" w:rsidRDefault="00205451" w:rsidP="00205451">
      <w:pPr>
        <w:spacing w:after="240" w:line="480" w:lineRule="auto"/>
        <w:rPr>
          <w:rFonts w:eastAsia="Times New Roman"/>
          <w:b/>
          <w:bCs/>
          <w:sz w:val="32"/>
          <w:szCs w:val="32"/>
        </w:rPr>
      </w:pPr>
      <w:r>
        <w:rPr>
          <w:rFonts w:eastAsia="Times New Roman"/>
          <w:b/>
          <w:bCs/>
          <w:sz w:val="32"/>
          <w:szCs w:val="32"/>
        </w:rPr>
        <w:t>9</w:t>
      </w:r>
      <w:r w:rsidRPr="009828D4">
        <w:rPr>
          <w:rFonts w:eastAsia="Times New Roman"/>
          <w:b/>
          <w:bCs/>
          <w:sz w:val="32"/>
          <w:szCs w:val="32"/>
        </w:rPr>
        <w:t>.</w:t>
      </w:r>
      <w:r w:rsidRPr="009828D4">
        <w:rPr>
          <w:rFonts w:eastAsia="Times New Roman"/>
          <w:b/>
          <w:bCs/>
          <w:sz w:val="32"/>
          <w:szCs w:val="32"/>
        </w:rPr>
        <w:tab/>
      </w:r>
      <w:r>
        <w:rPr>
          <w:rFonts w:eastAsia="Times New Roman"/>
          <w:b/>
          <w:bCs/>
          <w:sz w:val="32"/>
          <w:szCs w:val="32"/>
        </w:rPr>
        <w:t>Leadership Roles</w:t>
      </w:r>
    </w:p>
    <w:p w14:paraId="623D467D" w14:textId="5B29057F" w:rsidR="00150CF1" w:rsidRDefault="00316AE3" w:rsidP="00F23BC4">
      <w:pPr>
        <w:pStyle w:val="CcList"/>
        <w:spacing w:line="480" w:lineRule="auto"/>
        <w:ind w:left="0" w:firstLine="720"/>
        <w:jc w:val="both"/>
        <w:rPr>
          <w:sz w:val="24"/>
          <w:szCs w:val="24"/>
        </w:rPr>
      </w:pPr>
      <w:r>
        <w:rPr>
          <w:sz w:val="24"/>
          <w:szCs w:val="24"/>
        </w:rPr>
        <w:t xml:space="preserve">Baris Volkan Gurses will </w:t>
      </w:r>
      <w:r w:rsidR="00C0650A">
        <w:rPr>
          <w:sz w:val="24"/>
          <w:szCs w:val="24"/>
        </w:rPr>
        <w:t xml:space="preserve">lead </w:t>
      </w:r>
      <w:r w:rsidR="00D731B7">
        <w:rPr>
          <w:sz w:val="24"/>
          <w:szCs w:val="24"/>
        </w:rPr>
        <w:t>the feed network system</w:t>
      </w:r>
      <w:r w:rsidR="00CB6700">
        <w:rPr>
          <w:sz w:val="24"/>
          <w:szCs w:val="24"/>
        </w:rPr>
        <w:t xml:space="preserve"> (design and simulation)</w:t>
      </w:r>
      <w:r w:rsidR="00C35FAE">
        <w:rPr>
          <w:sz w:val="24"/>
          <w:szCs w:val="24"/>
        </w:rPr>
        <w:t xml:space="preserve"> and will be </w:t>
      </w:r>
      <w:r w:rsidR="00362F22">
        <w:rPr>
          <w:sz w:val="24"/>
          <w:szCs w:val="24"/>
        </w:rPr>
        <w:t>E</w:t>
      </w:r>
      <w:r w:rsidR="00C35FAE">
        <w:rPr>
          <w:sz w:val="24"/>
          <w:szCs w:val="24"/>
        </w:rPr>
        <w:t xml:space="preserve">xpo </w:t>
      </w:r>
      <w:r w:rsidR="00362F22">
        <w:rPr>
          <w:sz w:val="24"/>
          <w:szCs w:val="24"/>
        </w:rPr>
        <w:t xml:space="preserve">Coordinator. </w:t>
      </w:r>
      <w:r w:rsidR="00F956D9">
        <w:rPr>
          <w:sz w:val="24"/>
          <w:szCs w:val="24"/>
        </w:rPr>
        <w:t xml:space="preserve">Lucas Wray will lead </w:t>
      </w:r>
      <w:r w:rsidR="009B6D79">
        <w:rPr>
          <w:sz w:val="24"/>
          <w:szCs w:val="24"/>
        </w:rPr>
        <w:t>the antenna design system</w:t>
      </w:r>
      <w:r w:rsidR="007E2BE8">
        <w:rPr>
          <w:sz w:val="24"/>
          <w:szCs w:val="24"/>
        </w:rPr>
        <w:t xml:space="preserve"> and </w:t>
      </w:r>
      <w:r w:rsidR="009B6D79">
        <w:rPr>
          <w:sz w:val="24"/>
          <w:szCs w:val="24"/>
        </w:rPr>
        <w:t xml:space="preserve">PCB </w:t>
      </w:r>
      <w:r w:rsidR="00AB5FE4">
        <w:rPr>
          <w:sz w:val="24"/>
          <w:szCs w:val="24"/>
        </w:rPr>
        <w:t>layout</w:t>
      </w:r>
      <w:r w:rsidR="00512661">
        <w:rPr>
          <w:sz w:val="24"/>
          <w:szCs w:val="24"/>
        </w:rPr>
        <w:t xml:space="preserve">. He will also be </w:t>
      </w:r>
      <w:r w:rsidR="004234BE">
        <w:rPr>
          <w:sz w:val="24"/>
          <w:szCs w:val="24"/>
        </w:rPr>
        <w:t xml:space="preserve">Documentation Coordinator. </w:t>
      </w:r>
      <w:r w:rsidR="00922AE6">
        <w:rPr>
          <w:sz w:val="24"/>
          <w:szCs w:val="24"/>
        </w:rPr>
        <w:t>Sarah Deitke will lea</w:t>
      </w:r>
      <w:r w:rsidR="00726171">
        <w:rPr>
          <w:sz w:val="24"/>
          <w:szCs w:val="24"/>
        </w:rPr>
        <w:t xml:space="preserve">d </w:t>
      </w:r>
      <w:r w:rsidR="00C96A77">
        <w:rPr>
          <w:sz w:val="24"/>
          <w:szCs w:val="24"/>
        </w:rPr>
        <w:t>a</w:t>
      </w:r>
      <w:r w:rsidR="00C7514A">
        <w:rPr>
          <w:sz w:val="24"/>
          <w:szCs w:val="24"/>
        </w:rPr>
        <w:t xml:space="preserve">ntenna and propagation environment </w:t>
      </w:r>
      <w:r w:rsidR="00D82125">
        <w:rPr>
          <w:sz w:val="24"/>
          <w:szCs w:val="24"/>
        </w:rPr>
        <w:t xml:space="preserve">simulation </w:t>
      </w:r>
      <w:r w:rsidR="00F03533">
        <w:rPr>
          <w:sz w:val="24"/>
          <w:szCs w:val="24"/>
        </w:rPr>
        <w:t xml:space="preserve">as well as PCB fabrication. </w:t>
      </w:r>
      <w:r w:rsidR="00E8289B">
        <w:rPr>
          <w:sz w:val="24"/>
          <w:szCs w:val="24"/>
        </w:rPr>
        <w:t>Additionally, she will be the Webmaster.</w:t>
      </w:r>
    </w:p>
    <w:p w14:paraId="1C565DCD" w14:textId="4FBA364D" w:rsidR="00FA296E" w:rsidRDefault="00FA296E" w:rsidP="00F23BC4">
      <w:pPr>
        <w:pStyle w:val="CcList"/>
        <w:spacing w:line="480" w:lineRule="auto"/>
        <w:ind w:left="0" w:firstLine="720"/>
        <w:jc w:val="both"/>
        <w:rPr>
          <w:sz w:val="24"/>
          <w:szCs w:val="24"/>
        </w:rPr>
      </w:pPr>
    </w:p>
    <w:p w14:paraId="537878AC" w14:textId="77777777" w:rsidR="00FA296E" w:rsidRDefault="00FA296E" w:rsidP="00F23BC4">
      <w:pPr>
        <w:pStyle w:val="CcList"/>
        <w:spacing w:line="480" w:lineRule="auto"/>
        <w:ind w:left="0" w:firstLine="720"/>
        <w:jc w:val="both"/>
        <w:rPr>
          <w:sz w:val="24"/>
          <w:szCs w:val="24"/>
        </w:rPr>
      </w:pPr>
    </w:p>
    <w:p w14:paraId="6CEEF892" w14:textId="77777777" w:rsidR="00FA296E" w:rsidRDefault="00FA296E" w:rsidP="00F23BC4">
      <w:pPr>
        <w:pStyle w:val="CcList"/>
        <w:spacing w:line="480" w:lineRule="auto"/>
        <w:ind w:left="0" w:firstLine="720"/>
        <w:jc w:val="both"/>
        <w:rPr>
          <w:sz w:val="24"/>
          <w:szCs w:val="24"/>
        </w:rPr>
      </w:pPr>
    </w:p>
    <w:p w14:paraId="5285CF46" w14:textId="77777777" w:rsidR="00FA296E" w:rsidRDefault="00FA296E" w:rsidP="00F23BC4">
      <w:pPr>
        <w:pStyle w:val="CcList"/>
        <w:spacing w:line="480" w:lineRule="auto"/>
        <w:ind w:left="0" w:firstLine="720"/>
        <w:jc w:val="both"/>
        <w:rPr>
          <w:sz w:val="24"/>
          <w:szCs w:val="24"/>
        </w:rPr>
      </w:pPr>
    </w:p>
    <w:p w14:paraId="131A62A3" w14:textId="77777777" w:rsidR="00FA296E" w:rsidRDefault="00FA296E" w:rsidP="00F23BC4">
      <w:pPr>
        <w:pStyle w:val="CcList"/>
        <w:spacing w:line="480" w:lineRule="auto"/>
        <w:ind w:left="0" w:firstLine="720"/>
        <w:jc w:val="both"/>
        <w:rPr>
          <w:sz w:val="24"/>
          <w:szCs w:val="24"/>
        </w:rPr>
      </w:pPr>
    </w:p>
    <w:p w14:paraId="22CBB0C8" w14:textId="77777777" w:rsidR="00FA296E" w:rsidRDefault="00FA296E" w:rsidP="00F23BC4">
      <w:pPr>
        <w:pStyle w:val="CcList"/>
        <w:spacing w:line="480" w:lineRule="auto"/>
        <w:ind w:left="0" w:firstLine="720"/>
        <w:jc w:val="both"/>
        <w:rPr>
          <w:sz w:val="24"/>
          <w:szCs w:val="24"/>
        </w:rPr>
      </w:pPr>
    </w:p>
    <w:p w14:paraId="25B9B6B4" w14:textId="77777777" w:rsidR="00FA296E" w:rsidRDefault="00FA296E" w:rsidP="00F23BC4">
      <w:pPr>
        <w:pStyle w:val="CcList"/>
        <w:spacing w:line="480" w:lineRule="auto"/>
        <w:ind w:left="0" w:firstLine="720"/>
        <w:jc w:val="both"/>
        <w:rPr>
          <w:sz w:val="24"/>
          <w:szCs w:val="24"/>
        </w:rPr>
      </w:pPr>
    </w:p>
    <w:p w14:paraId="3202827B" w14:textId="77777777" w:rsidR="00FA296E" w:rsidRDefault="00FA296E" w:rsidP="00F23BC4">
      <w:pPr>
        <w:pStyle w:val="CcList"/>
        <w:spacing w:line="480" w:lineRule="auto"/>
        <w:ind w:left="0" w:firstLine="720"/>
        <w:jc w:val="both"/>
        <w:rPr>
          <w:sz w:val="24"/>
          <w:szCs w:val="24"/>
        </w:rPr>
      </w:pPr>
    </w:p>
    <w:p w14:paraId="4F16E802" w14:textId="77777777" w:rsidR="00FA296E" w:rsidRDefault="00FA296E" w:rsidP="00F23BC4">
      <w:pPr>
        <w:pStyle w:val="CcList"/>
        <w:spacing w:line="480" w:lineRule="auto"/>
        <w:ind w:left="0" w:firstLine="720"/>
        <w:jc w:val="both"/>
        <w:rPr>
          <w:sz w:val="24"/>
          <w:szCs w:val="24"/>
        </w:rPr>
      </w:pPr>
    </w:p>
    <w:p w14:paraId="4F7EBDF7" w14:textId="77777777" w:rsidR="00205451" w:rsidRPr="009828D4" w:rsidRDefault="00205451" w:rsidP="00205451">
      <w:pPr>
        <w:spacing w:after="240" w:line="480" w:lineRule="auto"/>
        <w:rPr>
          <w:rFonts w:eastAsia="Times New Roman"/>
          <w:b/>
          <w:bCs/>
          <w:sz w:val="32"/>
          <w:szCs w:val="32"/>
        </w:rPr>
      </w:pPr>
      <w:r>
        <w:rPr>
          <w:rFonts w:eastAsia="Times New Roman"/>
          <w:b/>
          <w:bCs/>
          <w:sz w:val="32"/>
          <w:szCs w:val="32"/>
        </w:rPr>
        <w:lastRenderedPageBreak/>
        <w:t>10</w:t>
      </w:r>
      <w:r w:rsidRPr="009828D4">
        <w:rPr>
          <w:rFonts w:eastAsia="Times New Roman"/>
          <w:b/>
          <w:bCs/>
          <w:sz w:val="32"/>
          <w:szCs w:val="32"/>
        </w:rPr>
        <w:t>.</w:t>
      </w:r>
      <w:r w:rsidRPr="009828D4">
        <w:rPr>
          <w:rFonts w:eastAsia="Times New Roman"/>
          <w:b/>
          <w:bCs/>
          <w:sz w:val="32"/>
          <w:szCs w:val="32"/>
        </w:rPr>
        <w:tab/>
      </w:r>
      <w:r>
        <w:rPr>
          <w:rFonts w:eastAsia="Times New Roman"/>
          <w:b/>
          <w:bCs/>
          <w:sz w:val="32"/>
          <w:szCs w:val="32"/>
        </w:rPr>
        <w:t>References</w:t>
      </w:r>
    </w:p>
    <w:p w14:paraId="47B2802F" w14:textId="26C3A9DA" w:rsidR="00CC6316" w:rsidRDefault="00CC6316" w:rsidP="00CC6316">
      <w:pPr>
        <w:spacing w:line="360" w:lineRule="auto"/>
        <w:ind w:left="720" w:hanging="720"/>
        <w:jc w:val="both"/>
      </w:pPr>
      <w:r w:rsidRPr="00FB198A">
        <w:t>[1]</w:t>
      </w:r>
      <w:r w:rsidRPr="00FB198A">
        <w:tab/>
      </w:r>
      <w:r>
        <w:t xml:space="preserve">Nat. Aeronautics and Space Admin., </w:t>
      </w:r>
      <w:r w:rsidRPr="00522CDB">
        <w:t>Human Exploration and Operations Mission</w:t>
      </w:r>
      <w:r w:rsidR="00E670A7">
        <w:t xml:space="preserve"> </w:t>
      </w:r>
      <w:r w:rsidRPr="00522CDB">
        <w:t>Directorate</w:t>
      </w:r>
      <w:r>
        <w:t xml:space="preserve">. (2019, Aug. 19).  </w:t>
      </w:r>
      <w:r w:rsidRPr="008762A1">
        <w:rPr>
          <w:i/>
          <w:iCs/>
        </w:rPr>
        <w:t>Human Landing System 2024 Communication</w:t>
      </w:r>
      <w:r w:rsidR="00E670A7">
        <w:rPr>
          <w:i/>
          <w:iCs/>
        </w:rPr>
        <w:t xml:space="preserve"> </w:t>
      </w:r>
      <w:r w:rsidRPr="008762A1">
        <w:rPr>
          <w:i/>
          <w:iCs/>
        </w:rPr>
        <w:t>Architecture Overview</w:t>
      </w:r>
      <w:r w:rsidRPr="00FB198A">
        <w:t>. [</w:t>
      </w:r>
      <w:r>
        <w:t>Online</w:t>
      </w:r>
      <w:r w:rsidRPr="00FB198A">
        <w:t xml:space="preserve">]. </w:t>
      </w:r>
      <w:r>
        <w:t xml:space="preserve"> </w:t>
      </w:r>
      <w:r w:rsidRPr="00FB198A">
        <w:t xml:space="preserve">Available: </w:t>
      </w:r>
      <w:r>
        <w:t>FedBizOpps.gov/Opportunities</w:t>
      </w:r>
      <w:r w:rsidR="00B0550A">
        <w:t>.</w:t>
      </w:r>
    </w:p>
    <w:p w14:paraId="7DE665F5" w14:textId="77777777" w:rsidR="00B0550A" w:rsidRDefault="00B0550A" w:rsidP="00B0550A">
      <w:pPr>
        <w:spacing w:line="360" w:lineRule="auto"/>
        <w:ind w:left="720" w:hanging="720"/>
        <w:jc w:val="both"/>
      </w:pPr>
      <w:r w:rsidRPr="00876C9C">
        <w:t>[</w:t>
      </w:r>
      <w:r>
        <w:t>2</w:t>
      </w:r>
      <w:r w:rsidRPr="00876C9C">
        <w:t xml:space="preserve">] </w:t>
      </w:r>
      <w:r>
        <w:tab/>
      </w:r>
      <w:r w:rsidRPr="00876C9C">
        <w:t>Nat</w:t>
      </w:r>
      <w:r>
        <w:t>.</w:t>
      </w:r>
      <w:r w:rsidRPr="00876C9C">
        <w:t xml:space="preserve"> Aeronautics and Space Admin</w:t>
      </w:r>
      <w:r>
        <w:t>.</w:t>
      </w:r>
      <w:r w:rsidRPr="00876C9C">
        <w:t xml:space="preserve">, </w:t>
      </w:r>
      <w:r w:rsidRPr="00125A3D">
        <w:rPr>
          <w:i/>
          <w:iCs/>
        </w:rPr>
        <w:t>NASAFacts: Receiving Astronaut Air-To-Ground Voice Communications</w:t>
      </w:r>
      <w:r w:rsidRPr="00876C9C">
        <w:t xml:space="preserve">. </w:t>
      </w:r>
      <w:r>
        <w:t xml:space="preserve">Kennedy Space Center, FL, </w:t>
      </w:r>
      <w:r w:rsidRPr="00876C9C">
        <w:t>200</w:t>
      </w:r>
      <w:r>
        <w:t>6</w:t>
      </w:r>
      <w:r w:rsidRPr="00876C9C">
        <w:t>.</w:t>
      </w:r>
    </w:p>
    <w:p w14:paraId="7214E5E0" w14:textId="5E5EE108" w:rsidR="00B0550A" w:rsidRDefault="00B0550A" w:rsidP="00B0550A">
      <w:pPr>
        <w:spacing w:line="360" w:lineRule="auto"/>
        <w:ind w:left="720" w:hanging="720"/>
        <w:jc w:val="both"/>
      </w:pPr>
      <w:r>
        <w:t>[3]</w:t>
      </w:r>
      <w:r>
        <w:tab/>
        <w:t>W. Stutzman</w:t>
      </w:r>
      <w:r w:rsidRPr="006B1E2B">
        <w:t xml:space="preserve"> and G. Theile</w:t>
      </w:r>
      <w:r w:rsidRPr="003C3F0D">
        <w:t xml:space="preserve">, </w:t>
      </w:r>
      <w:r>
        <w:rPr>
          <w:i/>
          <w:iCs/>
        </w:rPr>
        <w:t>Antenna Theory and Design</w:t>
      </w:r>
      <w:r w:rsidRPr="003C3F0D">
        <w:t xml:space="preserve">, </w:t>
      </w:r>
      <w:r>
        <w:t>3rd</w:t>
      </w:r>
      <w:r w:rsidRPr="003C3F0D">
        <w:t xml:space="preserve"> ed</w:t>
      </w:r>
      <w:r w:rsidRPr="006B1E2B">
        <w:t>, John Wiley and Sons: 2013.</w:t>
      </w:r>
    </w:p>
    <w:p w14:paraId="1FCCD656" w14:textId="547E3B45" w:rsidR="00A952DA" w:rsidRPr="00A952DA" w:rsidRDefault="00B36169" w:rsidP="00A952DA">
      <w:pPr>
        <w:spacing w:line="360" w:lineRule="auto"/>
        <w:ind w:left="720" w:hanging="720"/>
        <w:rPr>
          <w:rFonts w:eastAsia="Times New Roman"/>
          <w:szCs w:val="24"/>
        </w:rPr>
      </w:pPr>
      <w:r w:rsidRPr="00B36169">
        <w:rPr>
          <w:szCs w:val="24"/>
        </w:rPr>
        <w:t>[</w:t>
      </w:r>
      <w:r w:rsidR="00A952DA">
        <w:rPr>
          <w:rFonts w:eastAsia="Times New Roman"/>
          <w:szCs w:val="24"/>
        </w:rPr>
        <w:t>4]</w:t>
      </w:r>
      <w:r w:rsidR="00A952DA">
        <w:rPr>
          <w:rFonts w:eastAsia="Times New Roman"/>
          <w:szCs w:val="24"/>
        </w:rPr>
        <w:tab/>
        <w:t>K. Hambleton, “</w:t>
      </w:r>
      <w:r w:rsidR="00A952DA" w:rsidRPr="00A952DA">
        <w:rPr>
          <w:rFonts w:eastAsia="Times New Roman"/>
          <w:szCs w:val="24"/>
        </w:rPr>
        <w:t>NASA’s First Flight With Crew Import</w:t>
      </w:r>
      <w:r w:rsidR="00A952DA">
        <w:rPr>
          <w:rFonts w:eastAsia="Times New Roman"/>
          <w:szCs w:val="24"/>
        </w:rPr>
        <w:t xml:space="preserve">ant Step on Long-term Return to </w:t>
      </w:r>
      <w:r w:rsidR="00A952DA" w:rsidRPr="00A952DA">
        <w:rPr>
          <w:rFonts w:eastAsia="Times New Roman"/>
          <w:szCs w:val="24"/>
        </w:rPr>
        <w:t>the Moon, Missions to Mars</w:t>
      </w:r>
      <w:r w:rsidR="00A952DA">
        <w:rPr>
          <w:rFonts w:eastAsia="Times New Roman"/>
          <w:szCs w:val="24"/>
        </w:rPr>
        <w:t xml:space="preserve">,” nasa.gov. </w:t>
      </w:r>
      <w:hyperlink r:id="rId17" w:history="1">
        <w:r w:rsidR="00A952DA" w:rsidRPr="00C77B3D">
          <w:rPr>
            <w:rStyle w:val="Hyperlink"/>
          </w:rPr>
          <w:t>https://www.nasa.gov/feature/nasa-s-first-flight-with-crew-important-step-on-long-term-return-to-the-moon-missions-to</w:t>
        </w:r>
      </w:hyperlink>
      <w:r w:rsidR="00A952DA">
        <w:rPr>
          <w:rStyle w:val="Hyperlink"/>
        </w:rPr>
        <w:t>.</w:t>
      </w:r>
      <w:r w:rsidR="00A952DA">
        <w:rPr>
          <w:rStyle w:val="Hyperlink"/>
          <w:color w:val="auto"/>
          <w:u w:val="none"/>
        </w:rPr>
        <w:t xml:space="preserve"> [Accessed Sep. 17, 2019]</w:t>
      </w:r>
    </w:p>
    <w:p w14:paraId="56FC42A8" w14:textId="2AF27FF5" w:rsidR="00B36169" w:rsidRPr="00B36169" w:rsidRDefault="00A952DA" w:rsidP="00B36169">
      <w:pPr>
        <w:spacing w:line="360" w:lineRule="auto"/>
        <w:ind w:left="720" w:hanging="720"/>
        <w:jc w:val="both"/>
        <w:rPr>
          <w:rFonts w:eastAsia="Times New Roman"/>
          <w:color w:val="000000"/>
          <w:szCs w:val="24"/>
        </w:rPr>
      </w:pPr>
      <w:r>
        <w:rPr>
          <w:szCs w:val="24"/>
        </w:rPr>
        <w:t>[5</w:t>
      </w:r>
      <w:r w:rsidR="00B36169" w:rsidRPr="00B36169">
        <w:rPr>
          <w:szCs w:val="24"/>
        </w:rPr>
        <w:t>]</w:t>
      </w:r>
      <w:r w:rsidR="00B36169" w:rsidRPr="00B36169">
        <w:rPr>
          <w:szCs w:val="24"/>
        </w:rPr>
        <w:tab/>
        <w:t xml:space="preserve">Texas </w:t>
      </w:r>
      <w:r w:rsidR="007272BD">
        <w:rPr>
          <w:szCs w:val="24"/>
        </w:rPr>
        <w:t>Instrum.</w:t>
      </w:r>
      <w:r w:rsidR="00B36169" w:rsidRPr="00B36169">
        <w:rPr>
          <w:szCs w:val="24"/>
        </w:rPr>
        <w:t>, “CC3120 SimpleLink™ Wi-Fi® Wireless Network Processor, Internet-of-Things Solution for MCU Applications,” CC3120 datasheet, Feb. 2017</w:t>
      </w:r>
      <w:r w:rsidR="00B36169" w:rsidRPr="00B36169">
        <w:rPr>
          <w:rFonts w:eastAsia="Times New Roman"/>
          <w:color w:val="000000"/>
          <w:szCs w:val="24"/>
        </w:rPr>
        <w:t>.</w:t>
      </w:r>
    </w:p>
    <w:p w14:paraId="0277361E" w14:textId="49DB3D7B" w:rsidR="00B36169" w:rsidRPr="007272BD" w:rsidRDefault="00B36169" w:rsidP="007272BD">
      <w:pPr>
        <w:spacing w:line="360" w:lineRule="auto"/>
        <w:ind w:left="720" w:hanging="720"/>
        <w:jc w:val="both"/>
        <w:rPr>
          <w:rFonts w:eastAsia="Times New Roman"/>
          <w:color w:val="000000"/>
          <w:szCs w:val="24"/>
        </w:rPr>
      </w:pPr>
      <w:r w:rsidRPr="00B36169">
        <w:rPr>
          <w:rFonts w:eastAsia="Times New Roman"/>
          <w:color w:val="000000"/>
          <w:szCs w:val="24"/>
        </w:rPr>
        <w:t>[</w:t>
      </w:r>
      <w:r w:rsidR="00A952DA">
        <w:rPr>
          <w:rFonts w:eastAsia="Times New Roman"/>
          <w:color w:val="000000"/>
          <w:szCs w:val="24"/>
        </w:rPr>
        <w:t>6</w:t>
      </w:r>
      <w:r w:rsidRPr="00B36169">
        <w:rPr>
          <w:rFonts w:eastAsia="Times New Roman"/>
          <w:color w:val="000000"/>
          <w:szCs w:val="24"/>
        </w:rPr>
        <w:t>]</w:t>
      </w:r>
      <w:r w:rsidRPr="00B36169">
        <w:rPr>
          <w:rFonts w:eastAsia="Times New Roman"/>
          <w:color w:val="000000"/>
          <w:szCs w:val="24"/>
        </w:rPr>
        <w:tab/>
        <w:t>STMicroelectronics, “Access line ultra-low-power 32-bit MCU Arm®-based</w:t>
      </w:r>
      <w:r w:rsidR="007272BD">
        <w:rPr>
          <w:rFonts w:eastAsia="Times New Roman"/>
          <w:color w:val="000000"/>
          <w:szCs w:val="24"/>
        </w:rPr>
        <w:t xml:space="preserve"> </w:t>
      </w:r>
      <w:r w:rsidRPr="00B36169">
        <w:rPr>
          <w:rFonts w:eastAsia="Times New Roman"/>
          <w:color w:val="000000"/>
          <w:szCs w:val="24"/>
        </w:rPr>
        <w:t>Cortex®-M0+, up to 16KB Flash, 2KB SRAM, 512B EEPROM, ADC</w:t>
      </w:r>
      <w:r>
        <w:rPr>
          <w:rFonts w:eastAsia="Times New Roman"/>
          <w:color w:val="000000"/>
          <w:szCs w:val="24"/>
        </w:rPr>
        <w:t xml:space="preserve">,” </w:t>
      </w:r>
      <w:r w:rsidR="007272BD">
        <w:rPr>
          <w:rFonts w:eastAsia="Times New Roman"/>
          <w:color w:val="000000"/>
          <w:szCs w:val="24"/>
        </w:rPr>
        <w:t>STM32L011x3 datasheet, Sep. 2017.</w:t>
      </w:r>
    </w:p>
    <w:p w14:paraId="05C74CE4" w14:textId="6611E2FA" w:rsidR="00705ED3" w:rsidRDefault="00705ED3" w:rsidP="007272BD">
      <w:pPr>
        <w:spacing w:line="360" w:lineRule="auto"/>
        <w:ind w:left="720" w:hanging="720"/>
        <w:jc w:val="both"/>
        <w:rPr>
          <w:rFonts w:eastAsia="Times New Roman"/>
          <w:color w:val="000000"/>
          <w:szCs w:val="24"/>
        </w:rPr>
      </w:pPr>
      <w:r>
        <w:rPr>
          <w:rFonts w:eastAsia="Times New Roman"/>
          <w:color w:val="000000"/>
          <w:szCs w:val="24"/>
        </w:rPr>
        <w:t>[7]</w:t>
      </w:r>
      <w:r>
        <w:rPr>
          <w:rFonts w:eastAsia="Times New Roman"/>
          <w:color w:val="000000"/>
          <w:szCs w:val="24"/>
        </w:rPr>
        <w:tab/>
      </w:r>
      <w:r w:rsidRPr="00705ED3">
        <w:rPr>
          <w:rFonts w:eastAsia="Times New Roman"/>
          <w:color w:val="000000"/>
          <w:szCs w:val="24"/>
        </w:rPr>
        <w:t>S. M. Stout-Grandy, J. S. Wight, A. Petosa, I. V. Minin, O. V. Minin, "Recent Advances in Fresnel Zone Plat</w:t>
      </w:r>
      <w:r>
        <w:rPr>
          <w:rFonts w:eastAsia="Times New Roman"/>
          <w:color w:val="000000"/>
          <w:szCs w:val="24"/>
        </w:rPr>
        <w:t>e Antenna Technology", Microw.</w:t>
      </w:r>
      <w:r w:rsidRPr="00705ED3">
        <w:rPr>
          <w:rFonts w:eastAsia="Times New Roman"/>
          <w:color w:val="000000"/>
          <w:szCs w:val="24"/>
        </w:rPr>
        <w:t xml:space="preserve"> Journal, vol. 51, </w:t>
      </w:r>
      <w:r w:rsidR="00077E97">
        <w:rPr>
          <w:rFonts w:eastAsia="Times New Roman"/>
          <w:color w:val="000000"/>
          <w:szCs w:val="24"/>
        </w:rPr>
        <w:t>Mar.</w:t>
      </w:r>
      <w:r w:rsidRPr="00705ED3">
        <w:rPr>
          <w:rFonts w:eastAsia="Times New Roman"/>
          <w:color w:val="000000"/>
          <w:szCs w:val="24"/>
        </w:rPr>
        <w:t xml:space="preserve"> 2008.</w:t>
      </w:r>
    </w:p>
    <w:p w14:paraId="08266379" w14:textId="2DAB4177" w:rsidR="000F4E97" w:rsidRPr="007272BD" w:rsidRDefault="00131E39" w:rsidP="007272BD">
      <w:pPr>
        <w:spacing w:line="360" w:lineRule="auto"/>
        <w:ind w:left="720" w:hanging="720"/>
        <w:jc w:val="both"/>
        <w:rPr>
          <w:rFonts w:eastAsia="Times New Roman"/>
          <w:color w:val="000000"/>
          <w:szCs w:val="24"/>
        </w:rPr>
      </w:pPr>
      <w:r>
        <w:rPr>
          <w:rFonts w:eastAsia="Times New Roman"/>
          <w:color w:val="000000"/>
          <w:szCs w:val="24"/>
        </w:rPr>
        <w:t>[8</w:t>
      </w:r>
      <w:r w:rsidR="000F4E97">
        <w:rPr>
          <w:rFonts w:eastAsia="Times New Roman"/>
          <w:color w:val="000000"/>
          <w:szCs w:val="24"/>
        </w:rPr>
        <w:t>]</w:t>
      </w:r>
      <w:r w:rsidR="000F4E97">
        <w:rPr>
          <w:rFonts w:eastAsia="Times New Roman"/>
          <w:color w:val="000000"/>
          <w:szCs w:val="24"/>
        </w:rPr>
        <w:tab/>
      </w:r>
      <w:r w:rsidR="003D1F14" w:rsidRPr="003D1F14">
        <w:rPr>
          <w:rFonts w:eastAsia="Times New Roman"/>
          <w:i/>
          <w:color w:val="000000"/>
          <w:szCs w:val="24"/>
        </w:rPr>
        <w:t>IEEE Standard for Information Technology</w:t>
      </w:r>
      <w:r w:rsidR="003D1F14">
        <w:rPr>
          <w:rFonts w:eastAsia="Times New Roman"/>
          <w:i/>
          <w:color w:val="000000"/>
          <w:szCs w:val="24"/>
        </w:rPr>
        <w:t xml:space="preserve">, </w:t>
      </w:r>
      <w:r w:rsidR="003D1F14">
        <w:rPr>
          <w:rFonts w:eastAsia="Times New Roman"/>
          <w:color w:val="000000"/>
          <w:szCs w:val="24"/>
        </w:rPr>
        <w:t>IEEE Standard 802.11, 2016.</w:t>
      </w:r>
    </w:p>
    <w:p w14:paraId="4A84E4ED" w14:textId="77777777" w:rsidR="00E95E09" w:rsidRDefault="00B0550A" w:rsidP="00E95E09">
      <w:pPr>
        <w:spacing w:line="360" w:lineRule="auto"/>
        <w:ind w:left="720" w:hanging="720"/>
        <w:jc w:val="both"/>
        <w:rPr>
          <w:rFonts w:eastAsia="Times New Roman"/>
          <w:color w:val="000000"/>
          <w:szCs w:val="24"/>
        </w:rPr>
      </w:pPr>
      <w:r>
        <w:rPr>
          <w:rFonts w:eastAsia="Times New Roman"/>
          <w:color w:val="000000"/>
          <w:szCs w:val="24"/>
        </w:rPr>
        <w:t>[9]</w:t>
      </w:r>
      <w:r>
        <w:rPr>
          <w:rFonts w:eastAsia="Times New Roman"/>
          <w:color w:val="000000"/>
          <w:szCs w:val="24"/>
        </w:rPr>
        <w:tab/>
      </w:r>
      <w:r w:rsidR="00924294">
        <w:rPr>
          <w:rFonts w:eastAsia="Times New Roman"/>
          <w:color w:val="000000"/>
          <w:szCs w:val="24"/>
        </w:rPr>
        <w:t xml:space="preserve">Universal Serial Bus, “Universal Serial Bus Specification,” </w:t>
      </w:r>
      <w:r w:rsidR="00924294">
        <w:rPr>
          <w:rFonts w:eastAsia="Times New Roman"/>
          <w:i/>
          <w:color w:val="000000"/>
          <w:szCs w:val="24"/>
        </w:rPr>
        <w:t>USB Implementers Forum, Inc.</w:t>
      </w:r>
      <w:r w:rsidR="00924294">
        <w:rPr>
          <w:rFonts w:eastAsia="Times New Roman"/>
          <w:color w:val="000000"/>
          <w:szCs w:val="24"/>
        </w:rPr>
        <w:t xml:space="preserve">, 2000. [Online] Available: </w:t>
      </w:r>
      <w:hyperlink r:id="rId18" w:history="1">
        <w:r w:rsidR="00924294" w:rsidRPr="00C77B3D">
          <w:rPr>
            <w:rStyle w:val="Hyperlink"/>
            <w:rFonts w:eastAsia="Times New Roman"/>
            <w:szCs w:val="24"/>
          </w:rPr>
          <w:t>http://www.usb.org</w:t>
        </w:r>
      </w:hyperlink>
      <w:r w:rsidR="00924294">
        <w:rPr>
          <w:rFonts w:eastAsia="Times New Roman"/>
          <w:color w:val="000000"/>
          <w:szCs w:val="24"/>
        </w:rPr>
        <w:t>. [Accessed: Nov. 15, 2019]</w:t>
      </w:r>
    </w:p>
    <w:p w14:paraId="674F4305" w14:textId="77777777" w:rsidR="00924294" w:rsidRDefault="00924294" w:rsidP="00924294">
      <w:pPr>
        <w:spacing w:line="360" w:lineRule="auto"/>
        <w:ind w:left="720" w:hanging="720"/>
        <w:jc w:val="both"/>
        <w:rPr>
          <w:rFonts w:eastAsia="Times New Roman"/>
          <w:color w:val="000000"/>
          <w:szCs w:val="24"/>
        </w:rPr>
      </w:pPr>
      <w:r>
        <w:rPr>
          <w:rFonts w:eastAsia="Times New Roman"/>
          <w:color w:val="000000"/>
          <w:szCs w:val="24"/>
        </w:rPr>
        <w:t>[10]</w:t>
      </w:r>
      <w:r>
        <w:rPr>
          <w:rFonts w:eastAsia="Times New Roman"/>
          <w:color w:val="000000"/>
          <w:szCs w:val="24"/>
        </w:rPr>
        <w:tab/>
      </w:r>
      <w:r w:rsidRPr="00924294">
        <w:rPr>
          <w:rFonts w:eastAsia="Times New Roman"/>
          <w:i/>
          <w:color w:val="000000"/>
          <w:szCs w:val="24"/>
        </w:rPr>
        <w:t>Instructions for EEE Parts Selection, Screening, Qualification, and Derating</w:t>
      </w:r>
      <w:r>
        <w:rPr>
          <w:rFonts w:eastAsia="Times New Roman"/>
          <w:i/>
          <w:color w:val="000000"/>
          <w:szCs w:val="24"/>
        </w:rPr>
        <w:t xml:space="preserve">, </w:t>
      </w:r>
      <w:r>
        <w:rPr>
          <w:rFonts w:eastAsia="Times New Roman"/>
          <w:color w:val="000000"/>
          <w:szCs w:val="24"/>
        </w:rPr>
        <w:t>NASA Standard EEE-INST-002, 2008.</w:t>
      </w:r>
    </w:p>
    <w:p w14:paraId="66CAF85F" w14:textId="77777777" w:rsidR="00E95E09" w:rsidRDefault="00E95E09" w:rsidP="00924294">
      <w:pPr>
        <w:spacing w:line="360" w:lineRule="auto"/>
        <w:ind w:left="720" w:hanging="720"/>
        <w:jc w:val="both"/>
        <w:rPr>
          <w:rStyle w:val="Hyperlink"/>
          <w:color w:val="auto"/>
          <w:u w:val="none"/>
        </w:rPr>
      </w:pPr>
      <w:r>
        <w:rPr>
          <w:rFonts w:eastAsia="Times New Roman"/>
          <w:color w:val="000000"/>
          <w:szCs w:val="24"/>
        </w:rPr>
        <w:t>[11]</w:t>
      </w:r>
      <w:r>
        <w:rPr>
          <w:rFonts w:eastAsia="Times New Roman"/>
          <w:color w:val="000000"/>
          <w:szCs w:val="24"/>
        </w:rPr>
        <w:tab/>
        <w:t xml:space="preserve">PCBWay, “PCB Instant Quote,” </w:t>
      </w:r>
      <w:r w:rsidRPr="00E95E09">
        <w:rPr>
          <w:rFonts w:eastAsia="Times New Roman"/>
          <w:color w:val="000000"/>
          <w:szCs w:val="24"/>
        </w:rPr>
        <w:t>pcbway.com</w:t>
      </w:r>
      <w:r>
        <w:rPr>
          <w:rFonts w:eastAsia="Times New Roman"/>
          <w:color w:val="000000"/>
          <w:szCs w:val="24"/>
        </w:rPr>
        <w:t xml:space="preserve">. </w:t>
      </w:r>
      <w:hyperlink r:id="rId19" w:history="1">
        <w:r w:rsidRPr="00C77B3D">
          <w:rPr>
            <w:rStyle w:val="Hyperlink"/>
          </w:rPr>
          <w:t>https://www.pcbway.com/orderonline.aspx</w:t>
        </w:r>
      </w:hyperlink>
      <w:r>
        <w:rPr>
          <w:rStyle w:val="Hyperlink"/>
          <w:u w:val="none"/>
        </w:rPr>
        <w:t xml:space="preserve"> </w:t>
      </w:r>
      <w:r>
        <w:rPr>
          <w:rStyle w:val="Hyperlink"/>
          <w:color w:val="auto"/>
          <w:u w:val="none"/>
        </w:rPr>
        <w:t>[Accessed Nov. 14, 2019]</w:t>
      </w:r>
    </w:p>
    <w:p w14:paraId="4E5FB1B5" w14:textId="41612869" w:rsidR="00093405" w:rsidRDefault="003A0331" w:rsidP="00924294">
      <w:pPr>
        <w:spacing w:line="360" w:lineRule="auto"/>
        <w:ind w:left="720" w:hanging="720"/>
        <w:jc w:val="both"/>
        <w:rPr>
          <w:rStyle w:val="Hyperlink"/>
          <w:color w:val="auto"/>
          <w:u w:val="none"/>
        </w:rPr>
      </w:pPr>
      <w:r>
        <w:rPr>
          <w:rStyle w:val="Hyperlink"/>
          <w:color w:val="auto"/>
          <w:u w:val="none"/>
        </w:rPr>
        <w:lastRenderedPageBreak/>
        <w:t xml:space="preserve"> </w:t>
      </w:r>
      <w:r w:rsidR="00093405">
        <w:rPr>
          <w:rStyle w:val="Hyperlink"/>
          <w:color w:val="auto"/>
          <w:u w:val="none"/>
        </w:rPr>
        <w:t>[12]</w:t>
      </w:r>
      <w:r w:rsidR="00093405">
        <w:rPr>
          <w:rStyle w:val="Hyperlink"/>
          <w:color w:val="auto"/>
          <w:u w:val="none"/>
        </w:rPr>
        <w:tab/>
      </w:r>
      <w:r w:rsidR="005C3C9E">
        <w:rPr>
          <w:rStyle w:val="Hyperlink"/>
          <w:color w:val="auto"/>
          <w:u w:val="none"/>
        </w:rPr>
        <w:t>Texas Instrum., “</w:t>
      </w:r>
      <w:r w:rsidR="005C3C9E" w:rsidRPr="005C3C9E">
        <w:rPr>
          <w:rStyle w:val="Hyperlink"/>
          <w:color w:val="auto"/>
          <w:u w:val="none"/>
        </w:rPr>
        <w:t>SimpleLink Wi-Fi® Network Processor, Internet-of-Things Solution for MCU Applications</w:t>
      </w:r>
      <w:r w:rsidR="005C3C9E">
        <w:rPr>
          <w:rStyle w:val="Hyperlink"/>
          <w:color w:val="auto"/>
          <w:u w:val="none"/>
        </w:rPr>
        <w:t xml:space="preserve">,” ti.com. </w:t>
      </w:r>
      <w:hyperlink r:id="rId20" w:history="1">
        <w:r w:rsidR="005C3C9E">
          <w:rPr>
            <w:rStyle w:val="Hyperlink"/>
          </w:rPr>
          <w:t>http://www.ti.com/product/CC3120/samplebuy</w:t>
        </w:r>
      </w:hyperlink>
      <w:r w:rsidR="005C3C9E">
        <w:t>. [Accessed Nov. 12, 2019]</w:t>
      </w:r>
    </w:p>
    <w:p w14:paraId="5080939F" w14:textId="60844BE0" w:rsidR="00924294" w:rsidRPr="00924294" w:rsidRDefault="00093405" w:rsidP="00924294">
      <w:pPr>
        <w:spacing w:line="360" w:lineRule="auto"/>
        <w:ind w:left="720" w:hanging="720"/>
        <w:jc w:val="both"/>
        <w:rPr>
          <w:rFonts w:eastAsia="Times New Roman"/>
          <w:i/>
          <w:color w:val="000000"/>
          <w:szCs w:val="24"/>
        </w:rPr>
      </w:pPr>
      <w:r>
        <w:rPr>
          <w:rFonts w:eastAsia="Times New Roman"/>
          <w:szCs w:val="24"/>
        </w:rPr>
        <w:t>[13</w:t>
      </w:r>
      <w:r w:rsidR="00983372">
        <w:rPr>
          <w:rFonts w:eastAsia="Times New Roman"/>
          <w:szCs w:val="24"/>
        </w:rPr>
        <w:t>]</w:t>
      </w:r>
      <w:r w:rsidR="00983372">
        <w:rPr>
          <w:rFonts w:eastAsia="Times New Roman"/>
          <w:szCs w:val="24"/>
        </w:rPr>
        <w:tab/>
        <w:t>FindRFP, “</w:t>
      </w:r>
      <w:r w:rsidR="00983372" w:rsidRPr="00983372">
        <w:rPr>
          <w:rFonts w:eastAsia="Times New Roman"/>
          <w:szCs w:val="24"/>
        </w:rPr>
        <w:t>What to Know When Writing a Proposal or Bid?</w:t>
      </w:r>
      <w:r w:rsidR="00983372">
        <w:rPr>
          <w:rFonts w:eastAsia="Times New Roman"/>
          <w:szCs w:val="24"/>
        </w:rPr>
        <w:t xml:space="preserve">,” findrfp.com. </w:t>
      </w:r>
      <w:hyperlink r:id="rId21" w:history="1">
        <w:r w:rsidR="00983372">
          <w:rPr>
            <w:rStyle w:val="Hyperlink"/>
          </w:rPr>
          <w:t>https://www.findrfp.com/Government-Contracting/Proposal-Bid-Notes.aspx</w:t>
        </w:r>
      </w:hyperlink>
      <w:r w:rsidR="00983372">
        <w:rPr>
          <w:rStyle w:val="Hyperlink"/>
          <w:u w:val="none"/>
        </w:rPr>
        <w:t xml:space="preserve"> </w:t>
      </w:r>
      <w:r w:rsidR="00983372">
        <w:rPr>
          <w:rStyle w:val="Hyperlink"/>
          <w:color w:val="auto"/>
          <w:u w:val="none"/>
        </w:rPr>
        <w:t>[Accessed Nov. 16, 2019]</w:t>
      </w:r>
    </w:p>
    <w:p w14:paraId="147BE150" w14:textId="43A4646A" w:rsidR="00FA296E" w:rsidRDefault="001E7E89" w:rsidP="001E7E89">
      <w:pPr>
        <w:spacing w:after="240" w:line="480" w:lineRule="auto"/>
        <w:ind w:left="720" w:hanging="720"/>
        <w:rPr>
          <w:rFonts w:eastAsia="Times New Roman"/>
          <w:szCs w:val="24"/>
        </w:rPr>
      </w:pPr>
      <w:r>
        <w:rPr>
          <w:rFonts w:eastAsia="Times New Roman"/>
          <w:szCs w:val="24"/>
        </w:rPr>
        <w:t>[14]</w:t>
      </w:r>
      <w:r>
        <w:rPr>
          <w:rFonts w:eastAsia="Times New Roman"/>
          <w:szCs w:val="24"/>
        </w:rPr>
        <w:tab/>
      </w:r>
      <w:r w:rsidRPr="001E7E89">
        <w:rPr>
          <w:rFonts w:eastAsia="Times New Roman"/>
          <w:szCs w:val="24"/>
        </w:rPr>
        <w:t xml:space="preserve">Innok, Apinya &amp; Uthansakul, Peerapong &amp; Uthansakul, Monthippa. </w:t>
      </w:r>
      <w:r w:rsidR="00B02492">
        <w:rPr>
          <w:rFonts w:eastAsia="Times New Roman"/>
          <w:szCs w:val="24"/>
        </w:rPr>
        <w:t>“</w:t>
      </w:r>
      <w:r w:rsidRPr="001E7E89">
        <w:rPr>
          <w:rFonts w:eastAsia="Times New Roman"/>
          <w:szCs w:val="24"/>
        </w:rPr>
        <w:t>Angular Beamforming Technique for MIMO Beamforming System</w:t>
      </w:r>
      <w:r w:rsidR="00B02492">
        <w:rPr>
          <w:rFonts w:eastAsia="Times New Roman"/>
          <w:szCs w:val="24"/>
        </w:rPr>
        <w:t>,”</w:t>
      </w:r>
      <w:r w:rsidRPr="001E7E89">
        <w:rPr>
          <w:rFonts w:eastAsia="Times New Roman"/>
          <w:szCs w:val="24"/>
        </w:rPr>
        <w:t xml:space="preserve"> </w:t>
      </w:r>
      <w:r w:rsidRPr="00E518C0">
        <w:rPr>
          <w:rFonts w:eastAsia="Times New Roman"/>
          <w:i/>
          <w:iCs/>
          <w:szCs w:val="24"/>
        </w:rPr>
        <w:t>International Journal of Antennas and Propagation</w:t>
      </w:r>
      <w:r w:rsidR="00DD0098">
        <w:rPr>
          <w:rFonts w:eastAsia="Times New Roman"/>
          <w:szCs w:val="24"/>
        </w:rPr>
        <w:t>,</w:t>
      </w:r>
      <w:r w:rsidR="001653A2">
        <w:rPr>
          <w:rFonts w:eastAsia="Times New Roman"/>
          <w:szCs w:val="24"/>
        </w:rPr>
        <w:t xml:space="preserve"> Dec.</w:t>
      </w:r>
      <w:r w:rsidRPr="001E7E89">
        <w:rPr>
          <w:rFonts w:eastAsia="Times New Roman"/>
          <w:szCs w:val="24"/>
        </w:rPr>
        <w:t xml:space="preserve"> 2012. </w:t>
      </w:r>
      <w:r w:rsidR="00205451">
        <w:rPr>
          <w:rFonts w:eastAsia="Times New Roman"/>
          <w:szCs w:val="24"/>
        </w:rPr>
        <w:br w:type="page"/>
      </w:r>
    </w:p>
    <w:p w14:paraId="4D733576" w14:textId="2B97BC90" w:rsidR="0018531A" w:rsidRPr="0018531A" w:rsidRDefault="0018531A" w:rsidP="00087F7D">
      <w:pPr>
        <w:spacing w:after="240" w:line="480" w:lineRule="auto"/>
        <w:rPr>
          <w:rFonts w:eastAsia="Times New Roman"/>
          <w:szCs w:val="24"/>
        </w:rPr>
      </w:pPr>
      <w:r w:rsidRPr="0018531A">
        <w:rPr>
          <w:rFonts w:eastAsia="Times New Roman"/>
          <w:b/>
          <w:bCs/>
          <w:color w:val="000000"/>
          <w:sz w:val="32"/>
          <w:szCs w:val="32"/>
        </w:rPr>
        <w:lastRenderedPageBreak/>
        <w:t>Appendix A - Task Building Blocks</w:t>
      </w:r>
    </w:p>
    <w:tbl>
      <w:tblPr>
        <w:tblW w:w="9360" w:type="dxa"/>
        <w:jc w:val="center"/>
        <w:tblCellMar>
          <w:top w:w="15" w:type="dxa"/>
          <w:left w:w="15" w:type="dxa"/>
          <w:bottom w:w="15" w:type="dxa"/>
          <w:right w:w="15" w:type="dxa"/>
        </w:tblCellMar>
        <w:tblLook w:val="04A0" w:firstRow="1" w:lastRow="0" w:firstColumn="1" w:lastColumn="0" w:noHBand="0" w:noVBand="1"/>
      </w:tblPr>
      <w:tblGrid>
        <w:gridCol w:w="3680"/>
        <w:gridCol w:w="1837"/>
        <w:gridCol w:w="1360"/>
        <w:gridCol w:w="1379"/>
        <w:gridCol w:w="1104"/>
      </w:tblGrid>
      <w:tr w:rsidR="00A11B3C" w:rsidRPr="0018531A" w14:paraId="46F60C22"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57D6C941" w14:textId="45B0F927" w:rsidR="0018531A" w:rsidRPr="0018531A" w:rsidRDefault="00087F7D" w:rsidP="004A6B35">
            <w:pPr>
              <w:spacing w:after="0" w:line="240" w:lineRule="auto"/>
              <w:jc w:val="center"/>
              <w:rPr>
                <w:rFonts w:eastAsia="Times New Roman"/>
                <w:szCs w:val="24"/>
              </w:rPr>
            </w:pPr>
            <w:r>
              <w:rPr>
                <w:rFonts w:eastAsia="Times New Roman"/>
                <w:b/>
                <w:bCs/>
                <w:color w:val="000000"/>
                <w:szCs w:val="24"/>
              </w:rPr>
              <w:t>Task Building Blocks</w:t>
            </w:r>
          </w:p>
        </w:tc>
        <w:tc>
          <w:tcPr>
            <w:tcW w:w="183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65F3B733"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Start Date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51C811A4"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End Date</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0359B2EC"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Task Lead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vAlign w:val="center"/>
            <w:hideMark/>
          </w:tcPr>
          <w:p w14:paraId="2331C241" w14:textId="77777777" w:rsidR="0018531A" w:rsidRPr="0018531A" w:rsidRDefault="0018531A" w:rsidP="004A6B35">
            <w:pPr>
              <w:spacing w:after="0" w:line="240" w:lineRule="auto"/>
              <w:jc w:val="center"/>
              <w:rPr>
                <w:rFonts w:eastAsia="Times New Roman"/>
                <w:szCs w:val="24"/>
              </w:rPr>
            </w:pPr>
            <w:r w:rsidRPr="0018531A">
              <w:rPr>
                <w:rFonts w:eastAsia="Times New Roman"/>
                <w:b/>
                <w:bCs/>
                <w:color w:val="000000"/>
                <w:szCs w:val="24"/>
              </w:rPr>
              <w:t>Risk Level</w:t>
            </w:r>
          </w:p>
        </w:tc>
      </w:tr>
      <w:tr w:rsidR="00A11B3C" w:rsidRPr="0018531A" w14:paraId="54D21B80"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C49FE"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Design/finalize circuit topology for the feeding network</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F86B6" w14:textId="342C33BB"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November </w:t>
            </w:r>
            <w:r w:rsidR="008F6CBE" w:rsidRPr="007F4F93">
              <w:rPr>
                <w:rFonts w:eastAsia="Times New Roman"/>
                <w:color w:val="000000"/>
                <w:sz w:val="23"/>
                <w:szCs w:val="23"/>
              </w:rPr>
              <w:t>9th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FF47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27F4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Baris Volkan Gurses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99EE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67D0C7DE"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5D995"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Design/finalize antenna design</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8F8EE" w14:textId="12DFCA9D"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November </w:t>
            </w:r>
            <w:r w:rsidR="008F6CBE" w:rsidRPr="007F4F93">
              <w:rPr>
                <w:rFonts w:eastAsia="Times New Roman"/>
                <w:color w:val="000000"/>
                <w:sz w:val="23"/>
                <w:szCs w:val="23"/>
              </w:rPr>
              <w:t>9th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E2871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58C3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Lucas Wray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20F4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22CFD431"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08EE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Simulate the feeding network circuit on ADS</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6118C" w14:textId="22F583EE"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December 1</w:t>
            </w:r>
            <w:r w:rsidR="00AE15E4" w:rsidRPr="007F4F93">
              <w:rPr>
                <w:rFonts w:eastAsia="Times New Roman"/>
                <w:color w:val="000000"/>
                <w:sz w:val="23"/>
                <w:szCs w:val="23"/>
              </w:rPr>
              <w:t>5th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C107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0483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Baris Volkan Gurses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F85E1"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518C4B0B"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C3245" w14:textId="2E6E743E"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Simulate the antenna on HFSS</w:t>
            </w:r>
            <w:r w:rsidR="00CB6FE2" w:rsidRPr="007F4F93">
              <w:rPr>
                <w:rFonts w:eastAsia="Times New Roman"/>
                <w:color w:val="000000"/>
                <w:sz w:val="23"/>
                <w:szCs w:val="23"/>
              </w:rPr>
              <w:t xml:space="preserve"> and Simulate propagation environment </w:t>
            </w:r>
            <w:r w:rsidR="00A11B3C" w:rsidRPr="007F4F93">
              <w:rPr>
                <w:rFonts w:eastAsia="Times New Roman"/>
                <w:color w:val="000000"/>
                <w:sz w:val="23"/>
                <w:szCs w:val="23"/>
              </w:rPr>
              <w:t>on MATLAB</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14C11" w14:textId="0202189D"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December </w:t>
            </w:r>
            <w:r w:rsidR="00B85E3E" w:rsidRPr="007F4F93">
              <w:rPr>
                <w:rFonts w:eastAsia="Times New Roman"/>
                <w:color w:val="000000"/>
                <w:sz w:val="23"/>
                <w:szCs w:val="23"/>
              </w:rPr>
              <w:t>15</w:t>
            </w:r>
            <w:r w:rsidR="00AE15E4" w:rsidRPr="007F4F93">
              <w:rPr>
                <w:rFonts w:eastAsia="Times New Roman"/>
                <w:color w:val="000000"/>
                <w:sz w:val="23"/>
                <w:szCs w:val="23"/>
              </w:rPr>
              <w:t>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219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44EAE"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Sarah Deitke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1B39F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38F4F4C7"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7BE5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Write project proposal/summary</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CCA52" w14:textId="2147366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 xml:space="preserve">November </w:t>
            </w:r>
            <w:r w:rsidR="00DB2015" w:rsidRPr="007F4F93">
              <w:rPr>
                <w:rFonts w:eastAsia="Times New Roman"/>
                <w:color w:val="000000"/>
                <w:sz w:val="23"/>
                <w:szCs w:val="23"/>
              </w:rPr>
              <w:t>9th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A7BA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November 15th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6F45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951D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266B5803"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D18F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Create the PCB layout</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2D7B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9DB6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39F9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Lucas Wray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D55A4"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198E6E90"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C1FF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Design the mechanical fixture for the system</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040FE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275B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13th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AF03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EDFD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5A636C9C"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43EE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Fabricate/populate the PCBs</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E5E1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January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D66D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17th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EF39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Sarah Deitke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3A52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2F30A34E"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A734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Build the mechanical fixture</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5B6D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3876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17th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5F6B71"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997C8"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4BCC64D8"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5C465"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Characterize the system</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C477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February 17th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E3B9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0821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AB631"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4B05A131"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593C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System field tests</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43F77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3rd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8671E"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8C52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098E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High</w:t>
            </w:r>
          </w:p>
        </w:tc>
      </w:tr>
      <w:tr w:rsidR="00A11B3C" w:rsidRPr="0018531A" w14:paraId="385F6472"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5AA25"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Write final report</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D230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4EE3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2F8A4"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9647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4D72EE04"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4CF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Create/rehearse oral presentation</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F9579"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March 30th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61DB3"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E0E3B"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4BBB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28976046"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1FDAD"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Create the design expo demo/poster</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DA7B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6th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91252"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095A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9F48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r w:rsidR="00A11B3C" w:rsidRPr="0018531A" w14:paraId="51418F5F"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526D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Project demonstration</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0A010"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13th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94CFF"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13th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B9B8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AF33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Medium</w:t>
            </w:r>
          </w:p>
        </w:tc>
      </w:tr>
      <w:tr w:rsidR="00A11B3C" w:rsidRPr="0018531A" w14:paraId="284691C0" w14:textId="77777777" w:rsidTr="004A6B35">
        <w:trPr>
          <w:jc w:val="center"/>
        </w:trPr>
        <w:tc>
          <w:tcPr>
            <w:tcW w:w="3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61C3B"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Participate in design expo</w:t>
            </w:r>
          </w:p>
        </w:tc>
        <w:tc>
          <w:tcPr>
            <w:tcW w:w="1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5F2C7"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F92FC"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April 20th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6AD76"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9282A" w14:textId="77777777" w:rsidR="0018531A" w:rsidRPr="007F4F93" w:rsidRDefault="0018531A" w:rsidP="007F4F93">
            <w:pPr>
              <w:spacing w:after="0" w:line="240" w:lineRule="auto"/>
              <w:rPr>
                <w:rFonts w:eastAsia="Times New Roman"/>
                <w:sz w:val="23"/>
                <w:szCs w:val="23"/>
              </w:rPr>
            </w:pPr>
            <w:r w:rsidRPr="007F4F93">
              <w:rPr>
                <w:rFonts w:eastAsia="Times New Roman"/>
                <w:color w:val="000000"/>
                <w:sz w:val="23"/>
                <w:szCs w:val="23"/>
              </w:rPr>
              <w:t>Low</w:t>
            </w:r>
          </w:p>
        </w:tc>
      </w:tr>
    </w:tbl>
    <w:p w14:paraId="370D4972" w14:textId="6B924255" w:rsidR="00205451" w:rsidRDefault="00205451" w:rsidP="003D0858">
      <w:pPr>
        <w:spacing w:after="240" w:line="480" w:lineRule="auto"/>
        <w:rPr>
          <w:rFonts w:eastAsia="Times New Roman"/>
          <w:szCs w:val="24"/>
        </w:rPr>
      </w:pPr>
    </w:p>
    <w:p w14:paraId="0D192C90" w14:textId="3E4B385D" w:rsidR="0018531A" w:rsidRPr="0018531A" w:rsidRDefault="0018531A" w:rsidP="00205451">
      <w:pPr>
        <w:spacing w:after="240" w:line="480" w:lineRule="auto"/>
        <w:rPr>
          <w:rFonts w:eastAsia="Times New Roman"/>
          <w:szCs w:val="24"/>
        </w:rPr>
      </w:pPr>
      <w:r w:rsidRPr="0018531A">
        <w:rPr>
          <w:rFonts w:eastAsia="Times New Roman"/>
          <w:b/>
          <w:bCs/>
          <w:color w:val="000000"/>
          <w:sz w:val="32"/>
          <w:szCs w:val="32"/>
        </w:rPr>
        <w:lastRenderedPageBreak/>
        <w:t>Appendix B - G</w:t>
      </w:r>
      <w:r w:rsidR="00776C4B">
        <w:rPr>
          <w:rFonts w:eastAsia="Times New Roman"/>
          <w:b/>
          <w:bCs/>
          <w:color w:val="000000"/>
          <w:sz w:val="32"/>
          <w:szCs w:val="32"/>
        </w:rPr>
        <w:t>antt</w:t>
      </w:r>
      <w:r w:rsidRPr="0018531A">
        <w:rPr>
          <w:rFonts w:eastAsia="Times New Roman"/>
          <w:b/>
          <w:bCs/>
          <w:color w:val="000000"/>
          <w:sz w:val="32"/>
          <w:szCs w:val="32"/>
        </w:rPr>
        <w:t xml:space="preserve"> Chart</w:t>
      </w:r>
      <w:r w:rsidR="00BB7997">
        <w:rPr>
          <w:rFonts w:eastAsia="Times New Roman"/>
          <w:b/>
          <w:bCs/>
          <w:color w:val="000000"/>
          <w:sz w:val="32"/>
          <w:szCs w:val="32"/>
        </w:rPr>
        <w:t xml:space="preserve"> (1/3)</w:t>
      </w:r>
    </w:p>
    <w:p w14:paraId="627C590C" w14:textId="6F0D2B9E" w:rsidR="00205451" w:rsidRPr="0018531A" w:rsidRDefault="00EA360D" w:rsidP="00205451">
      <w:pPr>
        <w:spacing w:after="0" w:line="480" w:lineRule="auto"/>
        <w:jc w:val="both"/>
        <w:rPr>
          <w:rFonts w:eastAsia="Times New Roman"/>
          <w:szCs w:val="24"/>
        </w:rPr>
      </w:pPr>
      <w:r>
        <w:rPr>
          <w:noProof/>
        </w:rPr>
        <w:drawing>
          <wp:inline distT="0" distB="0" distL="0" distR="0" wp14:anchorId="4DAD41B6" wp14:editId="21223315">
            <wp:extent cx="7467512" cy="4482900"/>
            <wp:effectExtent l="635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500186" cy="4502515"/>
                    </a:xfrm>
                    <a:prstGeom prst="rect">
                      <a:avLst/>
                    </a:prstGeom>
                  </pic:spPr>
                </pic:pic>
              </a:graphicData>
            </a:graphic>
          </wp:inline>
        </w:drawing>
      </w:r>
    </w:p>
    <w:p w14:paraId="67AF05EE" w14:textId="2854CEBF" w:rsidR="00EA360D" w:rsidRPr="0018531A" w:rsidRDefault="00EA360D" w:rsidP="00EA360D">
      <w:pPr>
        <w:spacing w:after="240" w:line="480" w:lineRule="auto"/>
        <w:rPr>
          <w:rFonts w:eastAsia="Times New Roman"/>
          <w:szCs w:val="24"/>
        </w:rPr>
      </w:pPr>
      <w:r w:rsidRPr="0018531A">
        <w:rPr>
          <w:rFonts w:eastAsia="Times New Roman"/>
          <w:b/>
          <w:bCs/>
          <w:color w:val="000000"/>
          <w:sz w:val="32"/>
          <w:szCs w:val="32"/>
        </w:rPr>
        <w:lastRenderedPageBreak/>
        <w:t>Appendix B - G</w:t>
      </w:r>
      <w:r w:rsidR="00776C4B">
        <w:rPr>
          <w:rFonts w:eastAsia="Times New Roman"/>
          <w:b/>
          <w:bCs/>
          <w:color w:val="000000"/>
          <w:sz w:val="32"/>
          <w:szCs w:val="32"/>
        </w:rPr>
        <w:t>antt</w:t>
      </w:r>
      <w:r w:rsidRPr="0018531A">
        <w:rPr>
          <w:rFonts w:eastAsia="Times New Roman"/>
          <w:b/>
          <w:bCs/>
          <w:color w:val="000000"/>
          <w:sz w:val="32"/>
          <w:szCs w:val="32"/>
        </w:rPr>
        <w:t xml:space="preserve"> Chart</w:t>
      </w:r>
      <w:r w:rsidR="009B6A48">
        <w:rPr>
          <w:rFonts w:eastAsia="Times New Roman"/>
          <w:b/>
          <w:bCs/>
          <w:color w:val="000000"/>
          <w:sz w:val="32"/>
          <w:szCs w:val="32"/>
        </w:rPr>
        <w:t xml:space="preserve"> (2/3)</w:t>
      </w:r>
    </w:p>
    <w:p w14:paraId="39E014D5" w14:textId="6E1DCC1D" w:rsidR="00194372" w:rsidRPr="0018531A" w:rsidRDefault="00194372" w:rsidP="00205451">
      <w:pPr>
        <w:spacing w:after="0" w:line="480" w:lineRule="auto"/>
        <w:jc w:val="both"/>
        <w:rPr>
          <w:rFonts w:eastAsia="Times New Roman"/>
          <w:szCs w:val="24"/>
        </w:rPr>
      </w:pPr>
      <w:r>
        <w:rPr>
          <w:noProof/>
        </w:rPr>
        <w:drawing>
          <wp:inline distT="0" distB="0" distL="0" distR="0" wp14:anchorId="26F28452" wp14:editId="5FF14A35">
            <wp:extent cx="7502388" cy="4598419"/>
            <wp:effectExtent l="4127" t="0" r="7938" b="793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7509569" cy="4602820"/>
                    </a:xfrm>
                    <a:prstGeom prst="rect">
                      <a:avLst/>
                    </a:prstGeom>
                  </pic:spPr>
                </pic:pic>
              </a:graphicData>
            </a:graphic>
          </wp:inline>
        </w:drawing>
      </w:r>
    </w:p>
    <w:p w14:paraId="43288724" w14:textId="3D968571" w:rsidR="00194372" w:rsidRPr="0018531A" w:rsidRDefault="00194372" w:rsidP="00194372">
      <w:pPr>
        <w:spacing w:after="240" w:line="480" w:lineRule="auto"/>
        <w:rPr>
          <w:rFonts w:eastAsia="Times New Roman"/>
          <w:szCs w:val="24"/>
        </w:rPr>
      </w:pPr>
      <w:r w:rsidRPr="0018531A">
        <w:rPr>
          <w:rFonts w:eastAsia="Times New Roman"/>
          <w:b/>
          <w:bCs/>
          <w:color w:val="000000"/>
          <w:sz w:val="32"/>
          <w:szCs w:val="32"/>
        </w:rPr>
        <w:lastRenderedPageBreak/>
        <w:t>Appendix B - G</w:t>
      </w:r>
      <w:r w:rsidR="00776C4B">
        <w:rPr>
          <w:rFonts w:eastAsia="Times New Roman"/>
          <w:b/>
          <w:bCs/>
          <w:color w:val="000000"/>
          <w:sz w:val="32"/>
          <w:szCs w:val="32"/>
        </w:rPr>
        <w:t>antt</w:t>
      </w:r>
      <w:r w:rsidRPr="0018531A">
        <w:rPr>
          <w:rFonts w:eastAsia="Times New Roman"/>
          <w:b/>
          <w:bCs/>
          <w:color w:val="000000"/>
          <w:sz w:val="32"/>
          <w:szCs w:val="32"/>
        </w:rPr>
        <w:t xml:space="preserve"> Chart</w:t>
      </w:r>
      <w:r w:rsidR="009B6A48">
        <w:rPr>
          <w:rFonts w:eastAsia="Times New Roman"/>
          <w:b/>
          <w:bCs/>
          <w:color w:val="000000"/>
          <w:sz w:val="32"/>
          <w:szCs w:val="32"/>
        </w:rPr>
        <w:t xml:space="preserve"> (3/</w:t>
      </w:r>
      <w:r w:rsidR="00DF49D9">
        <w:rPr>
          <w:rFonts w:eastAsia="Times New Roman"/>
          <w:b/>
          <w:bCs/>
          <w:color w:val="000000"/>
          <w:sz w:val="32"/>
          <w:szCs w:val="32"/>
        </w:rPr>
        <w:t>3)</w:t>
      </w:r>
    </w:p>
    <w:p w14:paraId="371AB705" w14:textId="0568BD8D" w:rsidR="00205451" w:rsidRPr="00691D5A" w:rsidRDefault="00DA0494" w:rsidP="00691D5A">
      <w:pPr>
        <w:spacing w:after="0" w:line="480" w:lineRule="auto"/>
        <w:jc w:val="both"/>
        <w:rPr>
          <w:rFonts w:eastAsia="Times New Roman"/>
          <w:szCs w:val="24"/>
        </w:rPr>
      </w:pPr>
      <w:r>
        <w:rPr>
          <w:noProof/>
        </w:rPr>
        <w:drawing>
          <wp:inline distT="0" distB="0" distL="0" distR="0" wp14:anchorId="6904FC59" wp14:editId="06C1B806">
            <wp:extent cx="7523933" cy="3843958"/>
            <wp:effectExtent l="0" t="7938"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7551418" cy="3858000"/>
                    </a:xfrm>
                    <a:prstGeom prst="rect">
                      <a:avLst/>
                    </a:prstGeom>
                  </pic:spPr>
                </pic:pic>
              </a:graphicData>
            </a:graphic>
          </wp:inline>
        </w:drawing>
      </w:r>
    </w:p>
    <w:p w14:paraId="49476AB7" w14:textId="77777777" w:rsidR="00691D5A" w:rsidRDefault="0018531A" w:rsidP="00691D5A">
      <w:pPr>
        <w:spacing w:after="0" w:line="480" w:lineRule="auto"/>
        <w:jc w:val="both"/>
        <w:rPr>
          <w:rFonts w:eastAsia="Times New Roman"/>
          <w:b/>
          <w:color w:val="000000" w:themeColor="text1"/>
          <w:sz w:val="32"/>
          <w:szCs w:val="32"/>
        </w:rPr>
      </w:pPr>
      <w:r w:rsidRPr="2E3C7E0F">
        <w:rPr>
          <w:rFonts w:eastAsia="Times New Roman"/>
          <w:b/>
          <w:color w:val="000000" w:themeColor="text1"/>
          <w:sz w:val="32"/>
          <w:szCs w:val="32"/>
        </w:rPr>
        <w:lastRenderedPageBreak/>
        <w:t xml:space="preserve">Appendix C - PERT Chart </w:t>
      </w:r>
    </w:p>
    <w:p w14:paraId="00310EAB" w14:textId="2196B635" w:rsidR="00072211" w:rsidRDefault="00691D5A" w:rsidP="00691D5A">
      <w:pPr>
        <w:spacing w:after="0" w:line="480" w:lineRule="auto"/>
        <w:jc w:val="both"/>
        <w:rPr>
          <w:rFonts w:eastAsia="Times New Roman"/>
          <w:color w:val="000000" w:themeColor="text1"/>
        </w:rPr>
      </w:pPr>
      <w:r w:rsidRPr="2E3C7E0F">
        <w:rPr>
          <w:rFonts w:eastAsia="Times New Roman"/>
          <w:color w:val="000000" w:themeColor="text1"/>
        </w:rPr>
        <w:t>Bold line represents critical path</w:t>
      </w:r>
      <w:r w:rsidR="003B0AF4">
        <w:rPr>
          <w:rFonts w:eastAsia="Times New Roman"/>
          <w:color w:val="000000"/>
          <w:szCs w:val="24"/>
        </w:rPr>
        <w:t>.</w:t>
      </w:r>
    </w:p>
    <w:p w14:paraId="0C703D5A" w14:textId="1C5F4ACE" w:rsidR="0018531A" w:rsidRPr="00691D5A" w:rsidRDefault="00072211" w:rsidP="00691D5A">
      <w:pPr>
        <w:spacing w:after="0" w:line="480" w:lineRule="auto"/>
        <w:jc w:val="both"/>
        <w:rPr>
          <w:rFonts w:eastAsia="Times New Roman"/>
          <w:szCs w:val="24"/>
        </w:rPr>
      </w:pPr>
      <w:r>
        <w:rPr>
          <w:rFonts w:eastAsia="Times New Roman"/>
          <w:color w:val="000000"/>
          <w:szCs w:val="24"/>
        </w:rPr>
        <w:t>Format for</w:t>
      </w:r>
      <w:r w:rsidR="00691D5A">
        <w:rPr>
          <w:rFonts w:eastAsia="Times New Roman"/>
          <w:color w:val="000000"/>
          <w:szCs w:val="24"/>
        </w:rPr>
        <w:t xml:space="preserve"> t</w:t>
      </w:r>
      <w:r w:rsidR="00691D5A" w:rsidRPr="00691D5A">
        <w:rPr>
          <w:rFonts w:eastAsia="Times New Roman"/>
          <w:color w:val="000000"/>
          <w:szCs w:val="24"/>
        </w:rPr>
        <w:t xml:space="preserve">ime </w:t>
      </w:r>
      <w:r w:rsidR="00691D5A">
        <w:rPr>
          <w:rFonts w:eastAsia="Times New Roman"/>
          <w:color w:val="000000"/>
          <w:szCs w:val="24"/>
        </w:rPr>
        <w:t>e</w:t>
      </w:r>
      <w:r w:rsidR="00691D5A" w:rsidRPr="00691D5A">
        <w:rPr>
          <w:rFonts w:eastAsia="Times New Roman"/>
          <w:color w:val="000000"/>
          <w:szCs w:val="24"/>
        </w:rPr>
        <w:t xml:space="preserve">stimates: </w:t>
      </w:r>
      <w:r w:rsidR="00691D5A">
        <w:rPr>
          <w:rFonts w:eastAsia="Times New Roman"/>
          <w:color w:val="000000"/>
          <w:szCs w:val="24"/>
        </w:rPr>
        <w:t>o</w:t>
      </w:r>
      <w:r w:rsidR="00691D5A" w:rsidRPr="00691D5A">
        <w:rPr>
          <w:rFonts w:eastAsia="Times New Roman"/>
          <w:color w:val="000000"/>
          <w:szCs w:val="24"/>
        </w:rPr>
        <w:t>ptimistic–</w:t>
      </w:r>
      <w:r w:rsidR="00691D5A">
        <w:rPr>
          <w:rFonts w:eastAsia="Times New Roman"/>
          <w:color w:val="000000"/>
          <w:szCs w:val="24"/>
        </w:rPr>
        <w:t>e</w:t>
      </w:r>
      <w:r w:rsidR="00691D5A" w:rsidRPr="00691D5A">
        <w:rPr>
          <w:rFonts w:eastAsia="Times New Roman"/>
          <w:color w:val="000000"/>
          <w:szCs w:val="24"/>
        </w:rPr>
        <w:t>xpected–</w:t>
      </w:r>
      <w:r w:rsidR="00691D5A">
        <w:rPr>
          <w:rFonts w:eastAsia="Times New Roman"/>
          <w:color w:val="000000"/>
          <w:szCs w:val="24"/>
        </w:rPr>
        <w:t>p</w:t>
      </w:r>
      <w:r w:rsidR="00691D5A" w:rsidRPr="00691D5A">
        <w:rPr>
          <w:rFonts w:eastAsia="Times New Roman"/>
          <w:color w:val="000000"/>
          <w:szCs w:val="24"/>
        </w:rPr>
        <w:t>essimistic (weeks)</w:t>
      </w:r>
      <w:r w:rsidR="001D4764">
        <w:rPr>
          <w:rFonts w:eastAsia="Times New Roman"/>
          <w:color w:val="000000"/>
          <w:szCs w:val="24"/>
        </w:rPr>
        <w:t>.</w:t>
      </w:r>
    </w:p>
    <w:p w14:paraId="4F45AD4B" w14:textId="3C52F99D" w:rsidR="0006024E" w:rsidRDefault="00E801A9" w:rsidP="00E801A9">
      <w:pPr>
        <w:spacing w:before="240" w:after="120" w:line="480" w:lineRule="auto"/>
      </w:pPr>
      <w:r>
        <w:rPr>
          <w:noProof/>
        </w:rPr>
        <w:drawing>
          <wp:inline distT="0" distB="0" distL="0" distR="0" wp14:anchorId="44234261" wp14:editId="1253A094">
            <wp:extent cx="6721631" cy="2300867"/>
            <wp:effectExtent l="635"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6793253" cy="2325384"/>
                    </a:xfrm>
                    <a:prstGeom prst="rect">
                      <a:avLst/>
                    </a:prstGeom>
                  </pic:spPr>
                </pic:pic>
              </a:graphicData>
            </a:graphic>
          </wp:inline>
        </w:drawing>
      </w:r>
    </w:p>
    <w:sectPr w:rsidR="0006024E" w:rsidSect="00040280">
      <w:headerReference w:type="default" r:id="rId26"/>
      <w:footerReference w:type="default" r:id="rId27"/>
      <w:headerReference w:type="first" r:id="rId28"/>
      <w:footerReference w:type="firs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4466B" w14:textId="77777777" w:rsidR="00D5544D" w:rsidRDefault="00D5544D">
      <w:pPr>
        <w:spacing w:after="0" w:line="240" w:lineRule="auto"/>
      </w:pPr>
      <w:r>
        <w:separator/>
      </w:r>
    </w:p>
  </w:endnote>
  <w:endnote w:type="continuationSeparator" w:id="0">
    <w:p w14:paraId="4DD2882D" w14:textId="77777777" w:rsidR="00D5544D" w:rsidRDefault="00D5544D">
      <w:pPr>
        <w:spacing w:after="0" w:line="240" w:lineRule="auto"/>
      </w:pPr>
      <w:r>
        <w:continuationSeparator/>
      </w:r>
    </w:p>
  </w:endnote>
  <w:endnote w:type="continuationNotice" w:id="1">
    <w:p w14:paraId="5C400E8C" w14:textId="77777777" w:rsidR="00D5544D" w:rsidRDefault="00D55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974788"/>
      <w:docPartObj>
        <w:docPartGallery w:val="Page Numbers (Bottom of Page)"/>
        <w:docPartUnique/>
      </w:docPartObj>
    </w:sdtPr>
    <w:sdtEndPr>
      <w:rPr>
        <w:noProof/>
      </w:rPr>
    </w:sdtEndPr>
    <w:sdtContent>
      <w:p w14:paraId="59226684" w14:textId="77777777" w:rsidR="00205451" w:rsidRDefault="00205451">
        <w:pPr>
          <w:pStyle w:val="Footer"/>
          <w:jc w:val="right"/>
        </w:pPr>
      </w:p>
      <w:p w14:paraId="17C3BC4F" w14:textId="77777777" w:rsidR="00205451" w:rsidRDefault="00205451">
        <w:pPr>
          <w:pStyle w:val="Footer"/>
          <w:jc w:val="right"/>
        </w:pPr>
        <w:r>
          <w:t>Team AN10A</w:t>
        </w:r>
        <w:r>
          <w:tab/>
        </w:r>
        <w:r>
          <w:tab/>
        </w:r>
        <w:r>
          <w:fldChar w:fldCharType="begin"/>
        </w:r>
        <w:r>
          <w:instrText xml:space="preserve"> PAGE   \* MERGEFORMAT </w:instrText>
        </w:r>
        <w:r>
          <w:fldChar w:fldCharType="separate"/>
        </w:r>
        <w:r>
          <w:rPr>
            <w:noProof/>
          </w:rPr>
          <w:t>2</w:t>
        </w:r>
        <w:r>
          <w:rPr>
            <w:noProof/>
          </w:rPr>
          <w:fldChar w:fldCharType="end"/>
        </w:r>
      </w:p>
    </w:sdtContent>
  </w:sdt>
  <w:p w14:paraId="4B1BDAD2" w14:textId="77777777" w:rsidR="00205451" w:rsidRDefault="0020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66AB" w14:textId="77777777" w:rsidR="001E5E73" w:rsidRDefault="001E5E73" w:rsidP="00040280">
    <w:pPr>
      <w:pStyle w:val="Footer"/>
      <w:ind w:firstLine="720"/>
      <w:jc w:val="right"/>
    </w:pPr>
  </w:p>
  <w:p w14:paraId="5BDAB1A0" w14:textId="38188E5D" w:rsidR="00040280" w:rsidRDefault="00040280" w:rsidP="00040280">
    <w:pPr>
      <w:pStyle w:val="Footer"/>
      <w:ind w:firstLine="720"/>
      <w:jc w:val="right"/>
    </w:pPr>
    <w:r>
      <w:t>Team AN10A</w:t>
    </w:r>
    <w:r>
      <w:tab/>
    </w:r>
    <w:r>
      <w:tab/>
    </w:r>
    <w:sdt>
      <w:sdtPr>
        <w:id w:val="5182066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C0A2C50" w14:textId="4287DF4C" w:rsidR="0F08514B" w:rsidRDefault="0F08514B" w:rsidP="0F085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271987"/>
      <w:docPartObj>
        <w:docPartGallery w:val="Page Numbers (Bottom of Page)"/>
        <w:docPartUnique/>
      </w:docPartObj>
    </w:sdtPr>
    <w:sdtEndPr>
      <w:rPr>
        <w:noProof/>
      </w:rPr>
    </w:sdtEndPr>
    <w:sdtContent>
      <w:p w14:paraId="2AB7F10A" w14:textId="0DE9CB8B" w:rsidR="00602506" w:rsidRDefault="00602506">
        <w:pPr>
          <w:pStyle w:val="Footer"/>
          <w:jc w:val="right"/>
        </w:pPr>
        <w:r>
          <w:t>1</w:t>
        </w:r>
      </w:p>
    </w:sdtContent>
  </w:sdt>
  <w:p w14:paraId="23DCAA91" w14:textId="3613FF00" w:rsidR="0F08514B" w:rsidRDefault="0F08514B" w:rsidP="0F085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E5FA9" w14:textId="77777777" w:rsidR="00D5544D" w:rsidRDefault="00D5544D">
      <w:pPr>
        <w:spacing w:after="0" w:line="240" w:lineRule="auto"/>
      </w:pPr>
      <w:r>
        <w:separator/>
      </w:r>
    </w:p>
  </w:footnote>
  <w:footnote w:type="continuationSeparator" w:id="0">
    <w:p w14:paraId="1433D015" w14:textId="77777777" w:rsidR="00D5544D" w:rsidRDefault="00D5544D">
      <w:pPr>
        <w:spacing w:after="0" w:line="240" w:lineRule="auto"/>
      </w:pPr>
      <w:r>
        <w:continuationSeparator/>
      </w:r>
    </w:p>
  </w:footnote>
  <w:footnote w:type="continuationNotice" w:id="1">
    <w:p w14:paraId="1874D4E7" w14:textId="77777777" w:rsidR="00D5544D" w:rsidRDefault="00D554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F08514B" w14:paraId="1CC76781" w14:textId="77777777" w:rsidTr="0F08514B">
      <w:tc>
        <w:tcPr>
          <w:tcW w:w="3120" w:type="dxa"/>
        </w:tcPr>
        <w:p w14:paraId="5DF79D50" w14:textId="79BB9871" w:rsidR="0F08514B" w:rsidRDefault="0F08514B" w:rsidP="0F08514B">
          <w:pPr>
            <w:pStyle w:val="Header"/>
            <w:ind w:left="-115"/>
          </w:pPr>
        </w:p>
      </w:tc>
      <w:tc>
        <w:tcPr>
          <w:tcW w:w="3120" w:type="dxa"/>
        </w:tcPr>
        <w:p w14:paraId="7AF1A0B7" w14:textId="513DD538" w:rsidR="0F08514B" w:rsidRDefault="0F08514B" w:rsidP="0F08514B">
          <w:pPr>
            <w:pStyle w:val="Header"/>
            <w:jc w:val="center"/>
          </w:pPr>
        </w:p>
      </w:tc>
      <w:tc>
        <w:tcPr>
          <w:tcW w:w="3120" w:type="dxa"/>
        </w:tcPr>
        <w:p w14:paraId="21DFA8A5" w14:textId="61DACBC5" w:rsidR="0F08514B" w:rsidRDefault="0F08514B" w:rsidP="0F08514B">
          <w:pPr>
            <w:pStyle w:val="Header"/>
            <w:ind w:right="-115"/>
            <w:jc w:val="right"/>
          </w:pPr>
        </w:p>
      </w:tc>
    </w:tr>
  </w:tbl>
  <w:p w14:paraId="561A68A9" w14:textId="0FAC4A76" w:rsidR="0F08514B" w:rsidRDefault="0F08514B" w:rsidP="0F0851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F08514B" w14:paraId="48590EB7" w14:textId="77777777" w:rsidTr="0F08514B">
      <w:tc>
        <w:tcPr>
          <w:tcW w:w="3120" w:type="dxa"/>
        </w:tcPr>
        <w:p w14:paraId="3F14B880" w14:textId="614C392C" w:rsidR="0F08514B" w:rsidRDefault="0F08514B" w:rsidP="0F08514B">
          <w:pPr>
            <w:pStyle w:val="Header"/>
            <w:ind w:left="-115"/>
          </w:pPr>
        </w:p>
      </w:tc>
      <w:tc>
        <w:tcPr>
          <w:tcW w:w="3120" w:type="dxa"/>
        </w:tcPr>
        <w:p w14:paraId="0290797D" w14:textId="03F6D6BA" w:rsidR="0F08514B" w:rsidRDefault="0F08514B" w:rsidP="0F08514B">
          <w:pPr>
            <w:pStyle w:val="Header"/>
            <w:jc w:val="center"/>
          </w:pPr>
        </w:p>
      </w:tc>
      <w:tc>
        <w:tcPr>
          <w:tcW w:w="3120" w:type="dxa"/>
        </w:tcPr>
        <w:p w14:paraId="39258D0E" w14:textId="72D4F9EF" w:rsidR="0F08514B" w:rsidRDefault="0F08514B" w:rsidP="0F08514B">
          <w:pPr>
            <w:pStyle w:val="Header"/>
            <w:ind w:right="-115"/>
            <w:jc w:val="right"/>
          </w:pPr>
        </w:p>
      </w:tc>
    </w:tr>
  </w:tbl>
  <w:p w14:paraId="398B6A93" w14:textId="205AAF38" w:rsidR="0F08514B" w:rsidRDefault="0F08514B" w:rsidP="0F085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A2286"/>
    <w:multiLevelType w:val="multilevel"/>
    <w:tmpl w:val="2A64CC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818D3"/>
    <w:multiLevelType w:val="multilevel"/>
    <w:tmpl w:val="253E0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BE5F8E"/>
    <w:multiLevelType w:val="multilevel"/>
    <w:tmpl w:val="1248B6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042DCA"/>
    <w:multiLevelType w:val="multilevel"/>
    <w:tmpl w:val="D43C9A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9481943"/>
    <w:multiLevelType w:val="multilevel"/>
    <w:tmpl w:val="D09801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3F1E0D"/>
    <w:multiLevelType w:val="multilevel"/>
    <w:tmpl w:val="FD30A7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261C0E"/>
    <w:multiLevelType w:val="multilevel"/>
    <w:tmpl w:val="F6305AFE"/>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7" w15:restartNumberingAfterBreak="0">
    <w:nsid w:val="247E40A7"/>
    <w:multiLevelType w:val="multilevel"/>
    <w:tmpl w:val="BA3C2DCA"/>
    <w:lvl w:ilvl="0">
      <w:start w:val="1"/>
      <w:numFmt w:val="decimal"/>
      <w:lvlText w:val="%1."/>
      <w:lvlJc w:val="left"/>
      <w:pPr>
        <w:tabs>
          <w:tab w:val="num" w:pos="36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decimal"/>
      <w:lvlText w:val="%6."/>
      <w:lvlJc w:val="left"/>
      <w:pPr>
        <w:tabs>
          <w:tab w:val="num" w:pos="3960"/>
        </w:tabs>
        <w:ind w:left="3600" w:firstLine="0"/>
      </w:pPr>
      <w:rPr>
        <w:rFonts w:hint="default"/>
      </w:rPr>
    </w:lvl>
    <w:lvl w:ilvl="6">
      <w:start w:val="1"/>
      <w:numFmt w:val="decimal"/>
      <w:lvlText w:val="%7."/>
      <w:lvlJc w:val="left"/>
      <w:pPr>
        <w:tabs>
          <w:tab w:val="num" w:pos="4680"/>
        </w:tabs>
        <w:ind w:left="4320" w:firstLine="0"/>
      </w:pPr>
      <w:rPr>
        <w:rFonts w:hint="default"/>
      </w:rPr>
    </w:lvl>
    <w:lvl w:ilvl="7">
      <w:start w:val="1"/>
      <w:numFmt w:val="decimal"/>
      <w:lvlText w:val="%8."/>
      <w:lvlJc w:val="left"/>
      <w:pPr>
        <w:tabs>
          <w:tab w:val="num" w:pos="5400"/>
        </w:tabs>
        <w:ind w:left="5040" w:firstLine="0"/>
      </w:pPr>
      <w:rPr>
        <w:rFonts w:hint="default"/>
      </w:rPr>
    </w:lvl>
    <w:lvl w:ilvl="8">
      <w:start w:val="1"/>
      <w:numFmt w:val="decimal"/>
      <w:lvlText w:val="%9."/>
      <w:lvlJc w:val="left"/>
      <w:pPr>
        <w:tabs>
          <w:tab w:val="num" w:pos="6120"/>
        </w:tabs>
        <w:ind w:left="5760" w:firstLine="0"/>
      </w:pPr>
      <w:rPr>
        <w:rFonts w:hint="default"/>
      </w:rPr>
    </w:lvl>
  </w:abstractNum>
  <w:abstractNum w:abstractNumId="8" w15:restartNumberingAfterBreak="0">
    <w:nsid w:val="2A426E0B"/>
    <w:multiLevelType w:val="multilevel"/>
    <w:tmpl w:val="CE0C48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8F7E9E"/>
    <w:multiLevelType w:val="hybridMultilevel"/>
    <w:tmpl w:val="2B0821C4"/>
    <w:lvl w:ilvl="0" w:tplc="8B8016FC">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55458C"/>
    <w:multiLevelType w:val="multilevel"/>
    <w:tmpl w:val="969446FA"/>
    <w:lvl w:ilvl="0">
      <w:start w:val="2"/>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1" w15:restartNumberingAfterBreak="0">
    <w:nsid w:val="4AB369E4"/>
    <w:multiLevelType w:val="multilevel"/>
    <w:tmpl w:val="17A8DB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437C4F"/>
    <w:multiLevelType w:val="multilevel"/>
    <w:tmpl w:val="72B4F20A"/>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3" w15:restartNumberingAfterBreak="0">
    <w:nsid w:val="583F1F94"/>
    <w:multiLevelType w:val="multilevel"/>
    <w:tmpl w:val="37483F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982762"/>
    <w:multiLevelType w:val="multilevel"/>
    <w:tmpl w:val="47D64A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915005"/>
    <w:multiLevelType w:val="multilevel"/>
    <w:tmpl w:val="4628FBFE"/>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6" w15:restartNumberingAfterBreak="0">
    <w:nsid w:val="76BC590F"/>
    <w:multiLevelType w:val="multilevel"/>
    <w:tmpl w:val="B55E62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3"/>
    <w:lvlOverride w:ilvl="0">
      <w:lvl w:ilvl="0">
        <w:numFmt w:val="decimal"/>
        <w:lvlText w:val="%1."/>
        <w:lvlJc w:val="left"/>
      </w:lvl>
    </w:lvlOverride>
  </w:num>
  <w:num w:numId="3">
    <w:abstractNumId w:val="4"/>
    <w:lvlOverride w:ilvl="0">
      <w:lvl w:ilvl="0">
        <w:numFmt w:val="decimal"/>
        <w:lvlText w:val="%1."/>
        <w:lvlJc w:val="left"/>
      </w:lvl>
    </w:lvlOverride>
  </w:num>
  <w:num w:numId="4">
    <w:abstractNumId w:val="16"/>
    <w:lvlOverride w:ilvl="0">
      <w:lvl w:ilvl="0">
        <w:numFmt w:val="decimal"/>
        <w:lvlText w:val="%1."/>
        <w:lvlJc w:val="left"/>
      </w:lvl>
    </w:lvlOverride>
  </w:num>
  <w:num w:numId="5">
    <w:abstractNumId w:val="8"/>
    <w:lvlOverride w:ilvl="0">
      <w:lvl w:ilvl="0">
        <w:numFmt w:val="decimal"/>
        <w:lvlText w:val="%1."/>
        <w:lvlJc w:val="left"/>
      </w:lvl>
    </w:lvlOverride>
  </w:num>
  <w:num w:numId="6">
    <w:abstractNumId w:val="5"/>
    <w:lvlOverride w:ilvl="0">
      <w:lvl w:ilvl="0">
        <w:numFmt w:val="decimal"/>
        <w:lvlText w:val="%1."/>
        <w:lvlJc w:val="left"/>
      </w:lvl>
    </w:lvlOverride>
  </w:num>
  <w:num w:numId="7">
    <w:abstractNumId w:val="11"/>
    <w:lvlOverride w:ilvl="0">
      <w:lvl w:ilvl="0">
        <w:numFmt w:val="decimal"/>
        <w:lvlText w:val="%1."/>
        <w:lvlJc w:val="left"/>
      </w:lvl>
    </w:lvlOverride>
  </w:num>
  <w:num w:numId="8">
    <w:abstractNumId w:val="0"/>
    <w:lvlOverride w:ilvl="0">
      <w:lvl w:ilvl="0">
        <w:numFmt w:val="decimal"/>
        <w:lvlText w:val="%1."/>
        <w:lvlJc w:val="left"/>
      </w:lvl>
    </w:lvlOverride>
  </w:num>
  <w:num w:numId="9">
    <w:abstractNumId w:val="2"/>
    <w:lvlOverride w:ilvl="0">
      <w:lvl w:ilvl="0">
        <w:numFmt w:val="decimal"/>
        <w:lvlText w:val="%1."/>
        <w:lvlJc w:val="left"/>
      </w:lvl>
    </w:lvlOverride>
  </w:num>
  <w:num w:numId="10">
    <w:abstractNumId w:val="14"/>
    <w:lvlOverride w:ilvl="0">
      <w:lvl w:ilvl="0">
        <w:numFmt w:val="decimal"/>
        <w:lvlText w:val="%1."/>
        <w:lvlJc w:val="left"/>
      </w:lvl>
    </w:lvlOverride>
  </w:num>
  <w:num w:numId="11">
    <w:abstractNumId w:val="3"/>
  </w:num>
  <w:num w:numId="12">
    <w:abstractNumId w:val="7"/>
  </w:num>
  <w:num w:numId="13">
    <w:abstractNumId w:val="6"/>
  </w:num>
  <w:num w:numId="14">
    <w:abstractNumId w:val="15"/>
  </w:num>
  <w:num w:numId="15">
    <w:abstractNumId w:val="12"/>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31A"/>
    <w:rsid w:val="0000063C"/>
    <w:rsid w:val="00004A5A"/>
    <w:rsid w:val="00004FFD"/>
    <w:rsid w:val="000066AB"/>
    <w:rsid w:val="000073AC"/>
    <w:rsid w:val="00011C0A"/>
    <w:rsid w:val="00012422"/>
    <w:rsid w:val="000134D1"/>
    <w:rsid w:val="000138E7"/>
    <w:rsid w:val="0001727C"/>
    <w:rsid w:val="00020F44"/>
    <w:rsid w:val="00024022"/>
    <w:rsid w:val="00025319"/>
    <w:rsid w:val="00025B0B"/>
    <w:rsid w:val="00027AF8"/>
    <w:rsid w:val="000301E1"/>
    <w:rsid w:val="0003023D"/>
    <w:rsid w:val="00031488"/>
    <w:rsid w:val="00031B7D"/>
    <w:rsid w:val="000337FF"/>
    <w:rsid w:val="0003612F"/>
    <w:rsid w:val="000361CE"/>
    <w:rsid w:val="0003753F"/>
    <w:rsid w:val="0003761B"/>
    <w:rsid w:val="000377D4"/>
    <w:rsid w:val="00037CF8"/>
    <w:rsid w:val="00040280"/>
    <w:rsid w:val="00040C71"/>
    <w:rsid w:val="00040F89"/>
    <w:rsid w:val="000425D2"/>
    <w:rsid w:val="00045069"/>
    <w:rsid w:val="00046971"/>
    <w:rsid w:val="00046FEE"/>
    <w:rsid w:val="000500B1"/>
    <w:rsid w:val="00050AC6"/>
    <w:rsid w:val="0005182C"/>
    <w:rsid w:val="00053649"/>
    <w:rsid w:val="000536DD"/>
    <w:rsid w:val="0005371E"/>
    <w:rsid w:val="00057093"/>
    <w:rsid w:val="0006024E"/>
    <w:rsid w:val="00061B4A"/>
    <w:rsid w:val="00062232"/>
    <w:rsid w:val="00062327"/>
    <w:rsid w:val="000629C6"/>
    <w:rsid w:val="000651E4"/>
    <w:rsid w:val="0007004F"/>
    <w:rsid w:val="00072211"/>
    <w:rsid w:val="00073114"/>
    <w:rsid w:val="000734E1"/>
    <w:rsid w:val="000770D1"/>
    <w:rsid w:val="00077E97"/>
    <w:rsid w:val="000835AA"/>
    <w:rsid w:val="00084A27"/>
    <w:rsid w:val="00085122"/>
    <w:rsid w:val="00086555"/>
    <w:rsid w:val="00087349"/>
    <w:rsid w:val="00087F7D"/>
    <w:rsid w:val="0009049C"/>
    <w:rsid w:val="000926C7"/>
    <w:rsid w:val="00093405"/>
    <w:rsid w:val="00095F3A"/>
    <w:rsid w:val="00096BDA"/>
    <w:rsid w:val="00096CF2"/>
    <w:rsid w:val="00097054"/>
    <w:rsid w:val="000A06B7"/>
    <w:rsid w:val="000A114B"/>
    <w:rsid w:val="000A19BF"/>
    <w:rsid w:val="000A1F55"/>
    <w:rsid w:val="000A2F00"/>
    <w:rsid w:val="000A4AA6"/>
    <w:rsid w:val="000A5CD1"/>
    <w:rsid w:val="000B036D"/>
    <w:rsid w:val="000B20B8"/>
    <w:rsid w:val="000B24C7"/>
    <w:rsid w:val="000B3CAC"/>
    <w:rsid w:val="000B45E0"/>
    <w:rsid w:val="000B63C8"/>
    <w:rsid w:val="000B68A3"/>
    <w:rsid w:val="000B7BCA"/>
    <w:rsid w:val="000C26D3"/>
    <w:rsid w:val="000C3657"/>
    <w:rsid w:val="000D023E"/>
    <w:rsid w:val="000D2B5A"/>
    <w:rsid w:val="000D31E6"/>
    <w:rsid w:val="000D3E0D"/>
    <w:rsid w:val="000D45AA"/>
    <w:rsid w:val="000D6177"/>
    <w:rsid w:val="000D7176"/>
    <w:rsid w:val="000E35C6"/>
    <w:rsid w:val="000E5278"/>
    <w:rsid w:val="000E6382"/>
    <w:rsid w:val="000E6E3D"/>
    <w:rsid w:val="000E78CA"/>
    <w:rsid w:val="000F0AF0"/>
    <w:rsid w:val="000F2507"/>
    <w:rsid w:val="000F3A15"/>
    <w:rsid w:val="000F4E73"/>
    <w:rsid w:val="000F4E97"/>
    <w:rsid w:val="000F624A"/>
    <w:rsid w:val="000F6E99"/>
    <w:rsid w:val="00100B4B"/>
    <w:rsid w:val="00102E3A"/>
    <w:rsid w:val="00104317"/>
    <w:rsid w:val="001060F8"/>
    <w:rsid w:val="00106BE4"/>
    <w:rsid w:val="00107FEE"/>
    <w:rsid w:val="00110440"/>
    <w:rsid w:val="00110705"/>
    <w:rsid w:val="00110B78"/>
    <w:rsid w:val="00111CC8"/>
    <w:rsid w:val="0011215E"/>
    <w:rsid w:val="0011225A"/>
    <w:rsid w:val="0011251C"/>
    <w:rsid w:val="001136A1"/>
    <w:rsid w:val="00113B1E"/>
    <w:rsid w:val="00114818"/>
    <w:rsid w:val="0011523D"/>
    <w:rsid w:val="00117062"/>
    <w:rsid w:val="00117DC3"/>
    <w:rsid w:val="0012063E"/>
    <w:rsid w:val="001235CC"/>
    <w:rsid w:val="001245A7"/>
    <w:rsid w:val="00125A3D"/>
    <w:rsid w:val="001261C8"/>
    <w:rsid w:val="0012781B"/>
    <w:rsid w:val="00131E39"/>
    <w:rsid w:val="00132661"/>
    <w:rsid w:val="00136C12"/>
    <w:rsid w:val="001370A1"/>
    <w:rsid w:val="001400DD"/>
    <w:rsid w:val="00141F3C"/>
    <w:rsid w:val="00142D3C"/>
    <w:rsid w:val="001472AA"/>
    <w:rsid w:val="00147898"/>
    <w:rsid w:val="00150CF1"/>
    <w:rsid w:val="00155074"/>
    <w:rsid w:val="00155EA8"/>
    <w:rsid w:val="00156391"/>
    <w:rsid w:val="00157ACD"/>
    <w:rsid w:val="001605B6"/>
    <w:rsid w:val="001632BA"/>
    <w:rsid w:val="00163636"/>
    <w:rsid w:val="0016392C"/>
    <w:rsid w:val="00163EE0"/>
    <w:rsid w:val="001653A2"/>
    <w:rsid w:val="00165440"/>
    <w:rsid w:val="001654E2"/>
    <w:rsid w:val="00165E27"/>
    <w:rsid w:val="00166390"/>
    <w:rsid w:val="001666D2"/>
    <w:rsid w:val="0016672F"/>
    <w:rsid w:val="00172551"/>
    <w:rsid w:val="00172BFB"/>
    <w:rsid w:val="001730D7"/>
    <w:rsid w:val="00175766"/>
    <w:rsid w:val="00176DE6"/>
    <w:rsid w:val="001777AA"/>
    <w:rsid w:val="00182103"/>
    <w:rsid w:val="00182DBB"/>
    <w:rsid w:val="0018531A"/>
    <w:rsid w:val="00186F17"/>
    <w:rsid w:val="00186F61"/>
    <w:rsid w:val="001909D2"/>
    <w:rsid w:val="00194372"/>
    <w:rsid w:val="0019556F"/>
    <w:rsid w:val="001A09AC"/>
    <w:rsid w:val="001A3FFB"/>
    <w:rsid w:val="001A4A84"/>
    <w:rsid w:val="001A71B7"/>
    <w:rsid w:val="001B054A"/>
    <w:rsid w:val="001B078B"/>
    <w:rsid w:val="001B08EE"/>
    <w:rsid w:val="001B1966"/>
    <w:rsid w:val="001B2692"/>
    <w:rsid w:val="001B3D5B"/>
    <w:rsid w:val="001B491F"/>
    <w:rsid w:val="001B53E4"/>
    <w:rsid w:val="001B6854"/>
    <w:rsid w:val="001B7DD1"/>
    <w:rsid w:val="001C1472"/>
    <w:rsid w:val="001C17F2"/>
    <w:rsid w:val="001C347E"/>
    <w:rsid w:val="001C47DF"/>
    <w:rsid w:val="001C4F9E"/>
    <w:rsid w:val="001C50FC"/>
    <w:rsid w:val="001D2A80"/>
    <w:rsid w:val="001D4764"/>
    <w:rsid w:val="001D5B0F"/>
    <w:rsid w:val="001D6467"/>
    <w:rsid w:val="001D6B35"/>
    <w:rsid w:val="001D6E16"/>
    <w:rsid w:val="001D72D1"/>
    <w:rsid w:val="001D75BF"/>
    <w:rsid w:val="001E05EE"/>
    <w:rsid w:val="001E1F0E"/>
    <w:rsid w:val="001E29BC"/>
    <w:rsid w:val="001E312B"/>
    <w:rsid w:val="001E5E73"/>
    <w:rsid w:val="001E609D"/>
    <w:rsid w:val="001E6B8E"/>
    <w:rsid w:val="001E7E89"/>
    <w:rsid w:val="001F3597"/>
    <w:rsid w:val="001F40B7"/>
    <w:rsid w:val="001F41C1"/>
    <w:rsid w:val="001F63E8"/>
    <w:rsid w:val="001F6D3F"/>
    <w:rsid w:val="001F6F2D"/>
    <w:rsid w:val="00204AA0"/>
    <w:rsid w:val="00205451"/>
    <w:rsid w:val="00206510"/>
    <w:rsid w:val="00207109"/>
    <w:rsid w:val="00212063"/>
    <w:rsid w:val="00213702"/>
    <w:rsid w:val="00213929"/>
    <w:rsid w:val="00216046"/>
    <w:rsid w:val="002166EE"/>
    <w:rsid w:val="0021749F"/>
    <w:rsid w:val="00217CB4"/>
    <w:rsid w:val="00221413"/>
    <w:rsid w:val="00221B3B"/>
    <w:rsid w:val="00221D67"/>
    <w:rsid w:val="00223CAA"/>
    <w:rsid w:val="0022466F"/>
    <w:rsid w:val="00225E96"/>
    <w:rsid w:val="002274CB"/>
    <w:rsid w:val="00230AE7"/>
    <w:rsid w:val="00231D95"/>
    <w:rsid w:val="00232041"/>
    <w:rsid w:val="00232134"/>
    <w:rsid w:val="00232BD7"/>
    <w:rsid w:val="00232D90"/>
    <w:rsid w:val="00237C34"/>
    <w:rsid w:val="00241DD3"/>
    <w:rsid w:val="00242FF9"/>
    <w:rsid w:val="00245217"/>
    <w:rsid w:val="0024530F"/>
    <w:rsid w:val="002500B4"/>
    <w:rsid w:val="002525CE"/>
    <w:rsid w:val="0025358C"/>
    <w:rsid w:val="002557CA"/>
    <w:rsid w:val="00255CA6"/>
    <w:rsid w:val="00256079"/>
    <w:rsid w:val="00257D30"/>
    <w:rsid w:val="0026004B"/>
    <w:rsid w:val="0026099F"/>
    <w:rsid w:val="00260B02"/>
    <w:rsid w:val="00260DCE"/>
    <w:rsid w:val="00261508"/>
    <w:rsid w:val="00263A51"/>
    <w:rsid w:val="00266868"/>
    <w:rsid w:val="00273010"/>
    <w:rsid w:val="00274E45"/>
    <w:rsid w:val="00277518"/>
    <w:rsid w:val="00277D7D"/>
    <w:rsid w:val="00281577"/>
    <w:rsid w:val="0028183B"/>
    <w:rsid w:val="002831D1"/>
    <w:rsid w:val="002833E0"/>
    <w:rsid w:val="00283F44"/>
    <w:rsid w:val="002845D1"/>
    <w:rsid w:val="002859E9"/>
    <w:rsid w:val="002861FB"/>
    <w:rsid w:val="002902D2"/>
    <w:rsid w:val="002A1682"/>
    <w:rsid w:val="002A304A"/>
    <w:rsid w:val="002A33BA"/>
    <w:rsid w:val="002A460E"/>
    <w:rsid w:val="002B058D"/>
    <w:rsid w:val="002B165A"/>
    <w:rsid w:val="002B6626"/>
    <w:rsid w:val="002B6C4C"/>
    <w:rsid w:val="002C1150"/>
    <w:rsid w:val="002C174B"/>
    <w:rsid w:val="002C4160"/>
    <w:rsid w:val="002C604B"/>
    <w:rsid w:val="002C79BD"/>
    <w:rsid w:val="002D2097"/>
    <w:rsid w:val="002D2AD3"/>
    <w:rsid w:val="002D5442"/>
    <w:rsid w:val="002D5EAE"/>
    <w:rsid w:val="002D6736"/>
    <w:rsid w:val="002D7717"/>
    <w:rsid w:val="002E2728"/>
    <w:rsid w:val="002E42A8"/>
    <w:rsid w:val="002E469D"/>
    <w:rsid w:val="002E4EAF"/>
    <w:rsid w:val="002E73F7"/>
    <w:rsid w:val="002F148C"/>
    <w:rsid w:val="002F23CD"/>
    <w:rsid w:val="002F339D"/>
    <w:rsid w:val="002F3EF3"/>
    <w:rsid w:val="002F5006"/>
    <w:rsid w:val="002F5FC2"/>
    <w:rsid w:val="002F6CCC"/>
    <w:rsid w:val="003023A4"/>
    <w:rsid w:val="003038AB"/>
    <w:rsid w:val="00305EBD"/>
    <w:rsid w:val="00307552"/>
    <w:rsid w:val="0031010E"/>
    <w:rsid w:val="00310674"/>
    <w:rsid w:val="00311078"/>
    <w:rsid w:val="00312748"/>
    <w:rsid w:val="00315FB3"/>
    <w:rsid w:val="00316AE3"/>
    <w:rsid w:val="0031706A"/>
    <w:rsid w:val="00320590"/>
    <w:rsid w:val="00322407"/>
    <w:rsid w:val="003236AD"/>
    <w:rsid w:val="003237B3"/>
    <w:rsid w:val="00324B0A"/>
    <w:rsid w:val="003276DA"/>
    <w:rsid w:val="00332787"/>
    <w:rsid w:val="00334B79"/>
    <w:rsid w:val="00336CD0"/>
    <w:rsid w:val="00340306"/>
    <w:rsid w:val="00340AEA"/>
    <w:rsid w:val="00340D83"/>
    <w:rsid w:val="00341B9E"/>
    <w:rsid w:val="0034211A"/>
    <w:rsid w:val="00342172"/>
    <w:rsid w:val="003427C9"/>
    <w:rsid w:val="00344528"/>
    <w:rsid w:val="0034741C"/>
    <w:rsid w:val="00353A4D"/>
    <w:rsid w:val="003553E2"/>
    <w:rsid w:val="00355433"/>
    <w:rsid w:val="00355CA2"/>
    <w:rsid w:val="00361AB7"/>
    <w:rsid w:val="00362F22"/>
    <w:rsid w:val="00365217"/>
    <w:rsid w:val="00365EE5"/>
    <w:rsid w:val="00366A90"/>
    <w:rsid w:val="00366DB0"/>
    <w:rsid w:val="00370064"/>
    <w:rsid w:val="00370077"/>
    <w:rsid w:val="00373932"/>
    <w:rsid w:val="003748D8"/>
    <w:rsid w:val="00383890"/>
    <w:rsid w:val="0038449E"/>
    <w:rsid w:val="00384C80"/>
    <w:rsid w:val="00385EBB"/>
    <w:rsid w:val="00386614"/>
    <w:rsid w:val="00387926"/>
    <w:rsid w:val="003931AA"/>
    <w:rsid w:val="00394ADB"/>
    <w:rsid w:val="00396164"/>
    <w:rsid w:val="0039732B"/>
    <w:rsid w:val="00397D4D"/>
    <w:rsid w:val="003A0331"/>
    <w:rsid w:val="003A2426"/>
    <w:rsid w:val="003A40F4"/>
    <w:rsid w:val="003A69BF"/>
    <w:rsid w:val="003A7ACA"/>
    <w:rsid w:val="003B07C7"/>
    <w:rsid w:val="003B0AF4"/>
    <w:rsid w:val="003B2CD2"/>
    <w:rsid w:val="003B3528"/>
    <w:rsid w:val="003B3766"/>
    <w:rsid w:val="003B3797"/>
    <w:rsid w:val="003B63CE"/>
    <w:rsid w:val="003B6C5C"/>
    <w:rsid w:val="003B7C86"/>
    <w:rsid w:val="003C1CEC"/>
    <w:rsid w:val="003C232F"/>
    <w:rsid w:val="003C2ED8"/>
    <w:rsid w:val="003C3F0D"/>
    <w:rsid w:val="003C5A69"/>
    <w:rsid w:val="003C5B7A"/>
    <w:rsid w:val="003D0812"/>
    <w:rsid w:val="003D0858"/>
    <w:rsid w:val="003D13E0"/>
    <w:rsid w:val="003D1941"/>
    <w:rsid w:val="003D1F14"/>
    <w:rsid w:val="003D42BF"/>
    <w:rsid w:val="003D44C7"/>
    <w:rsid w:val="003D47A2"/>
    <w:rsid w:val="003D4EF2"/>
    <w:rsid w:val="003D5731"/>
    <w:rsid w:val="003D5C7C"/>
    <w:rsid w:val="003E01EA"/>
    <w:rsid w:val="003E0942"/>
    <w:rsid w:val="003E1273"/>
    <w:rsid w:val="003E36FD"/>
    <w:rsid w:val="003E6583"/>
    <w:rsid w:val="003E77ED"/>
    <w:rsid w:val="003E7ADC"/>
    <w:rsid w:val="003F07B7"/>
    <w:rsid w:val="003F0981"/>
    <w:rsid w:val="003F247F"/>
    <w:rsid w:val="003F31E9"/>
    <w:rsid w:val="003F5642"/>
    <w:rsid w:val="003F5B38"/>
    <w:rsid w:val="004005BE"/>
    <w:rsid w:val="00404F02"/>
    <w:rsid w:val="004056B8"/>
    <w:rsid w:val="00405970"/>
    <w:rsid w:val="0040707A"/>
    <w:rsid w:val="00410BE1"/>
    <w:rsid w:val="0041161F"/>
    <w:rsid w:val="00411771"/>
    <w:rsid w:val="00411E52"/>
    <w:rsid w:val="00412418"/>
    <w:rsid w:val="0041616C"/>
    <w:rsid w:val="00417927"/>
    <w:rsid w:val="0042056A"/>
    <w:rsid w:val="004234BE"/>
    <w:rsid w:val="00424731"/>
    <w:rsid w:val="004302CB"/>
    <w:rsid w:val="00432FE1"/>
    <w:rsid w:val="00433997"/>
    <w:rsid w:val="00433FA6"/>
    <w:rsid w:val="004346CF"/>
    <w:rsid w:val="00440EC4"/>
    <w:rsid w:val="0044151C"/>
    <w:rsid w:val="0044253A"/>
    <w:rsid w:val="00442C78"/>
    <w:rsid w:val="00447C92"/>
    <w:rsid w:val="00447DE2"/>
    <w:rsid w:val="004540DE"/>
    <w:rsid w:val="00457D1D"/>
    <w:rsid w:val="0046026A"/>
    <w:rsid w:val="004602B8"/>
    <w:rsid w:val="00465E9E"/>
    <w:rsid w:val="0046788A"/>
    <w:rsid w:val="00467CD1"/>
    <w:rsid w:val="00467EE8"/>
    <w:rsid w:val="00472707"/>
    <w:rsid w:val="004737F4"/>
    <w:rsid w:val="00473E29"/>
    <w:rsid w:val="004740A7"/>
    <w:rsid w:val="00474B61"/>
    <w:rsid w:val="004771B4"/>
    <w:rsid w:val="004778AC"/>
    <w:rsid w:val="00480A73"/>
    <w:rsid w:val="00482E55"/>
    <w:rsid w:val="0048338A"/>
    <w:rsid w:val="00483B50"/>
    <w:rsid w:val="004844DF"/>
    <w:rsid w:val="00484F4D"/>
    <w:rsid w:val="00485BD7"/>
    <w:rsid w:val="004866B8"/>
    <w:rsid w:val="004921EF"/>
    <w:rsid w:val="00492F7C"/>
    <w:rsid w:val="004940B8"/>
    <w:rsid w:val="00497F63"/>
    <w:rsid w:val="004A0BC6"/>
    <w:rsid w:val="004A1C58"/>
    <w:rsid w:val="004A2690"/>
    <w:rsid w:val="004A3059"/>
    <w:rsid w:val="004A36FA"/>
    <w:rsid w:val="004A6B35"/>
    <w:rsid w:val="004A72AE"/>
    <w:rsid w:val="004B1BC4"/>
    <w:rsid w:val="004B3023"/>
    <w:rsid w:val="004B33DC"/>
    <w:rsid w:val="004B4EE2"/>
    <w:rsid w:val="004B6884"/>
    <w:rsid w:val="004B715E"/>
    <w:rsid w:val="004C008D"/>
    <w:rsid w:val="004C13F6"/>
    <w:rsid w:val="004C2B31"/>
    <w:rsid w:val="004C30F8"/>
    <w:rsid w:val="004C34D6"/>
    <w:rsid w:val="004C3B01"/>
    <w:rsid w:val="004C5339"/>
    <w:rsid w:val="004C58F0"/>
    <w:rsid w:val="004C665B"/>
    <w:rsid w:val="004D0D80"/>
    <w:rsid w:val="004D1B1B"/>
    <w:rsid w:val="004D3FE6"/>
    <w:rsid w:val="004D5619"/>
    <w:rsid w:val="004D7145"/>
    <w:rsid w:val="004E0916"/>
    <w:rsid w:val="004E0F23"/>
    <w:rsid w:val="004E1843"/>
    <w:rsid w:val="004E1A30"/>
    <w:rsid w:val="004E25DE"/>
    <w:rsid w:val="004E2B99"/>
    <w:rsid w:val="004E2C8D"/>
    <w:rsid w:val="004F6302"/>
    <w:rsid w:val="005002CA"/>
    <w:rsid w:val="00501594"/>
    <w:rsid w:val="00502E3F"/>
    <w:rsid w:val="0050363F"/>
    <w:rsid w:val="00504059"/>
    <w:rsid w:val="00504BAD"/>
    <w:rsid w:val="00507731"/>
    <w:rsid w:val="00510D1D"/>
    <w:rsid w:val="00512661"/>
    <w:rsid w:val="00516821"/>
    <w:rsid w:val="00520EE6"/>
    <w:rsid w:val="00521BDD"/>
    <w:rsid w:val="00521E88"/>
    <w:rsid w:val="00522571"/>
    <w:rsid w:val="00522D67"/>
    <w:rsid w:val="00524F08"/>
    <w:rsid w:val="00526836"/>
    <w:rsid w:val="005304AA"/>
    <w:rsid w:val="00530EDC"/>
    <w:rsid w:val="005327C4"/>
    <w:rsid w:val="0053510B"/>
    <w:rsid w:val="005362BA"/>
    <w:rsid w:val="00537611"/>
    <w:rsid w:val="005409B9"/>
    <w:rsid w:val="005415FC"/>
    <w:rsid w:val="00541EB4"/>
    <w:rsid w:val="00545CD2"/>
    <w:rsid w:val="00545D29"/>
    <w:rsid w:val="005506D8"/>
    <w:rsid w:val="00550D15"/>
    <w:rsid w:val="0055106E"/>
    <w:rsid w:val="00557790"/>
    <w:rsid w:val="00560238"/>
    <w:rsid w:val="005610B8"/>
    <w:rsid w:val="0056121B"/>
    <w:rsid w:val="0056257D"/>
    <w:rsid w:val="0056400A"/>
    <w:rsid w:val="00564465"/>
    <w:rsid w:val="005649D4"/>
    <w:rsid w:val="005661AB"/>
    <w:rsid w:val="005716B3"/>
    <w:rsid w:val="00571A36"/>
    <w:rsid w:val="00571DCC"/>
    <w:rsid w:val="0057295E"/>
    <w:rsid w:val="00575143"/>
    <w:rsid w:val="00581E48"/>
    <w:rsid w:val="005824C5"/>
    <w:rsid w:val="00582DAB"/>
    <w:rsid w:val="00584B65"/>
    <w:rsid w:val="00586D50"/>
    <w:rsid w:val="005901F8"/>
    <w:rsid w:val="00590AD6"/>
    <w:rsid w:val="00590E95"/>
    <w:rsid w:val="00591E4A"/>
    <w:rsid w:val="00593E90"/>
    <w:rsid w:val="0059569F"/>
    <w:rsid w:val="00595AC3"/>
    <w:rsid w:val="005A217D"/>
    <w:rsid w:val="005A2520"/>
    <w:rsid w:val="005A3E61"/>
    <w:rsid w:val="005A5241"/>
    <w:rsid w:val="005A6F27"/>
    <w:rsid w:val="005A7648"/>
    <w:rsid w:val="005B3569"/>
    <w:rsid w:val="005B4FBE"/>
    <w:rsid w:val="005B74D2"/>
    <w:rsid w:val="005C0711"/>
    <w:rsid w:val="005C2A38"/>
    <w:rsid w:val="005C2D72"/>
    <w:rsid w:val="005C3C9E"/>
    <w:rsid w:val="005C43AC"/>
    <w:rsid w:val="005C5224"/>
    <w:rsid w:val="005C533F"/>
    <w:rsid w:val="005C68D1"/>
    <w:rsid w:val="005D1BAC"/>
    <w:rsid w:val="005D1F22"/>
    <w:rsid w:val="005D2D58"/>
    <w:rsid w:val="005D3E6E"/>
    <w:rsid w:val="005D3F66"/>
    <w:rsid w:val="005D49C8"/>
    <w:rsid w:val="005D4E02"/>
    <w:rsid w:val="005D50CC"/>
    <w:rsid w:val="005D6EFB"/>
    <w:rsid w:val="005D6F24"/>
    <w:rsid w:val="005D6F49"/>
    <w:rsid w:val="005D78FE"/>
    <w:rsid w:val="005E04ED"/>
    <w:rsid w:val="005E37D6"/>
    <w:rsid w:val="005F0DD5"/>
    <w:rsid w:val="005F17C5"/>
    <w:rsid w:val="005F3A14"/>
    <w:rsid w:val="005F6A25"/>
    <w:rsid w:val="005F7512"/>
    <w:rsid w:val="00601D90"/>
    <w:rsid w:val="00602506"/>
    <w:rsid w:val="00603833"/>
    <w:rsid w:val="0060450F"/>
    <w:rsid w:val="006057F1"/>
    <w:rsid w:val="00610D99"/>
    <w:rsid w:val="00613709"/>
    <w:rsid w:val="00614228"/>
    <w:rsid w:val="006151B0"/>
    <w:rsid w:val="00615310"/>
    <w:rsid w:val="00615B89"/>
    <w:rsid w:val="0062047D"/>
    <w:rsid w:val="006278FB"/>
    <w:rsid w:val="00627CE7"/>
    <w:rsid w:val="006317BC"/>
    <w:rsid w:val="00631CF4"/>
    <w:rsid w:val="006323B9"/>
    <w:rsid w:val="00632E43"/>
    <w:rsid w:val="00634F83"/>
    <w:rsid w:val="006354E0"/>
    <w:rsid w:val="00635F04"/>
    <w:rsid w:val="006362DB"/>
    <w:rsid w:val="00641386"/>
    <w:rsid w:val="006457E4"/>
    <w:rsid w:val="006465FA"/>
    <w:rsid w:val="00646F09"/>
    <w:rsid w:val="006560BC"/>
    <w:rsid w:val="00656229"/>
    <w:rsid w:val="00656F0E"/>
    <w:rsid w:val="006620B9"/>
    <w:rsid w:val="00662F6E"/>
    <w:rsid w:val="0066326F"/>
    <w:rsid w:val="00664054"/>
    <w:rsid w:val="006649A5"/>
    <w:rsid w:val="00666E0D"/>
    <w:rsid w:val="00667178"/>
    <w:rsid w:val="006712D3"/>
    <w:rsid w:val="006713E3"/>
    <w:rsid w:val="006723E0"/>
    <w:rsid w:val="00673DB3"/>
    <w:rsid w:val="00674293"/>
    <w:rsid w:val="00677FA2"/>
    <w:rsid w:val="006814F1"/>
    <w:rsid w:val="00684814"/>
    <w:rsid w:val="00685E19"/>
    <w:rsid w:val="006864E7"/>
    <w:rsid w:val="00687DC1"/>
    <w:rsid w:val="006917F4"/>
    <w:rsid w:val="00691D5A"/>
    <w:rsid w:val="00691D8A"/>
    <w:rsid w:val="006923F9"/>
    <w:rsid w:val="00692A07"/>
    <w:rsid w:val="00693371"/>
    <w:rsid w:val="0069537A"/>
    <w:rsid w:val="006963AF"/>
    <w:rsid w:val="0069686D"/>
    <w:rsid w:val="00697095"/>
    <w:rsid w:val="006972BE"/>
    <w:rsid w:val="006A0385"/>
    <w:rsid w:val="006A1095"/>
    <w:rsid w:val="006A198E"/>
    <w:rsid w:val="006A2155"/>
    <w:rsid w:val="006A337D"/>
    <w:rsid w:val="006A5C40"/>
    <w:rsid w:val="006A642A"/>
    <w:rsid w:val="006B06AB"/>
    <w:rsid w:val="006B075C"/>
    <w:rsid w:val="006B1E2B"/>
    <w:rsid w:val="006B470D"/>
    <w:rsid w:val="006C054D"/>
    <w:rsid w:val="006C0BF9"/>
    <w:rsid w:val="006C473F"/>
    <w:rsid w:val="006C5F4E"/>
    <w:rsid w:val="006C6177"/>
    <w:rsid w:val="006D1AD5"/>
    <w:rsid w:val="006D1B1C"/>
    <w:rsid w:val="006D431B"/>
    <w:rsid w:val="006D4742"/>
    <w:rsid w:val="006E3AAD"/>
    <w:rsid w:val="006E5555"/>
    <w:rsid w:val="006E66C4"/>
    <w:rsid w:val="006F0229"/>
    <w:rsid w:val="006F1120"/>
    <w:rsid w:val="006F18C8"/>
    <w:rsid w:val="006F1910"/>
    <w:rsid w:val="006F4442"/>
    <w:rsid w:val="006F6566"/>
    <w:rsid w:val="00703FD6"/>
    <w:rsid w:val="00704E2E"/>
    <w:rsid w:val="007056EF"/>
    <w:rsid w:val="00705ED3"/>
    <w:rsid w:val="00710464"/>
    <w:rsid w:val="007115C0"/>
    <w:rsid w:val="00714BC1"/>
    <w:rsid w:val="00714DC7"/>
    <w:rsid w:val="00715193"/>
    <w:rsid w:val="0071754C"/>
    <w:rsid w:val="00720A1A"/>
    <w:rsid w:val="00721266"/>
    <w:rsid w:val="0072133D"/>
    <w:rsid w:val="007222B2"/>
    <w:rsid w:val="00722E83"/>
    <w:rsid w:val="00724122"/>
    <w:rsid w:val="007251D0"/>
    <w:rsid w:val="00726171"/>
    <w:rsid w:val="007272BD"/>
    <w:rsid w:val="00730B29"/>
    <w:rsid w:val="0073213A"/>
    <w:rsid w:val="007327D7"/>
    <w:rsid w:val="0073311C"/>
    <w:rsid w:val="00733B88"/>
    <w:rsid w:val="00736897"/>
    <w:rsid w:val="00736E45"/>
    <w:rsid w:val="00737DCA"/>
    <w:rsid w:val="00740DDC"/>
    <w:rsid w:val="00743000"/>
    <w:rsid w:val="007437D0"/>
    <w:rsid w:val="007517C3"/>
    <w:rsid w:val="00751CA1"/>
    <w:rsid w:val="00753114"/>
    <w:rsid w:val="0075404A"/>
    <w:rsid w:val="007540B7"/>
    <w:rsid w:val="00755545"/>
    <w:rsid w:val="00757D3B"/>
    <w:rsid w:val="007602D5"/>
    <w:rsid w:val="007613A0"/>
    <w:rsid w:val="007624AC"/>
    <w:rsid w:val="00766155"/>
    <w:rsid w:val="00767BEA"/>
    <w:rsid w:val="00770B41"/>
    <w:rsid w:val="007718C7"/>
    <w:rsid w:val="00772888"/>
    <w:rsid w:val="00772EAF"/>
    <w:rsid w:val="0077502B"/>
    <w:rsid w:val="00776587"/>
    <w:rsid w:val="00776C4B"/>
    <w:rsid w:val="00776F9A"/>
    <w:rsid w:val="00780FD3"/>
    <w:rsid w:val="00781E09"/>
    <w:rsid w:val="00782018"/>
    <w:rsid w:val="00784F35"/>
    <w:rsid w:val="00786D96"/>
    <w:rsid w:val="00787690"/>
    <w:rsid w:val="00790600"/>
    <w:rsid w:val="00793CBD"/>
    <w:rsid w:val="007955DC"/>
    <w:rsid w:val="0079639F"/>
    <w:rsid w:val="007966EE"/>
    <w:rsid w:val="007978B4"/>
    <w:rsid w:val="007A137C"/>
    <w:rsid w:val="007A1B7A"/>
    <w:rsid w:val="007A6811"/>
    <w:rsid w:val="007A77F3"/>
    <w:rsid w:val="007B18D6"/>
    <w:rsid w:val="007B5EE8"/>
    <w:rsid w:val="007B6607"/>
    <w:rsid w:val="007B6E19"/>
    <w:rsid w:val="007B747D"/>
    <w:rsid w:val="007C0665"/>
    <w:rsid w:val="007C1641"/>
    <w:rsid w:val="007C2703"/>
    <w:rsid w:val="007C36DC"/>
    <w:rsid w:val="007C3E22"/>
    <w:rsid w:val="007C6279"/>
    <w:rsid w:val="007C67E5"/>
    <w:rsid w:val="007C6F0A"/>
    <w:rsid w:val="007C7E68"/>
    <w:rsid w:val="007C7FDC"/>
    <w:rsid w:val="007D0930"/>
    <w:rsid w:val="007D18FB"/>
    <w:rsid w:val="007D33D1"/>
    <w:rsid w:val="007D3767"/>
    <w:rsid w:val="007D45B2"/>
    <w:rsid w:val="007D744F"/>
    <w:rsid w:val="007D7F6C"/>
    <w:rsid w:val="007E02F4"/>
    <w:rsid w:val="007E073E"/>
    <w:rsid w:val="007E2BE8"/>
    <w:rsid w:val="007E3888"/>
    <w:rsid w:val="007E478C"/>
    <w:rsid w:val="007E5863"/>
    <w:rsid w:val="007E5920"/>
    <w:rsid w:val="007E5FAB"/>
    <w:rsid w:val="007E7279"/>
    <w:rsid w:val="007E7290"/>
    <w:rsid w:val="007F0E20"/>
    <w:rsid w:val="007F1656"/>
    <w:rsid w:val="007F2569"/>
    <w:rsid w:val="007F4F93"/>
    <w:rsid w:val="0080188B"/>
    <w:rsid w:val="00802012"/>
    <w:rsid w:val="0080277D"/>
    <w:rsid w:val="00803289"/>
    <w:rsid w:val="00803F0F"/>
    <w:rsid w:val="008049BF"/>
    <w:rsid w:val="00804B86"/>
    <w:rsid w:val="00810196"/>
    <w:rsid w:val="00810DDA"/>
    <w:rsid w:val="0081277E"/>
    <w:rsid w:val="00813357"/>
    <w:rsid w:val="00813583"/>
    <w:rsid w:val="008159A3"/>
    <w:rsid w:val="008165B7"/>
    <w:rsid w:val="00816B80"/>
    <w:rsid w:val="00817B71"/>
    <w:rsid w:val="008202C8"/>
    <w:rsid w:val="00821D97"/>
    <w:rsid w:val="008235BC"/>
    <w:rsid w:val="0082540D"/>
    <w:rsid w:val="00825A1B"/>
    <w:rsid w:val="00826E07"/>
    <w:rsid w:val="008316E1"/>
    <w:rsid w:val="00831BA7"/>
    <w:rsid w:val="00831E68"/>
    <w:rsid w:val="008326DC"/>
    <w:rsid w:val="008355F0"/>
    <w:rsid w:val="00840B28"/>
    <w:rsid w:val="0084398C"/>
    <w:rsid w:val="0084437F"/>
    <w:rsid w:val="0084453D"/>
    <w:rsid w:val="00847F71"/>
    <w:rsid w:val="0085113A"/>
    <w:rsid w:val="00851535"/>
    <w:rsid w:val="00852732"/>
    <w:rsid w:val="008536FE"/>
    <w:rsid w:val="0085611C"/>
    <w:rsid w:val="00856480"/>
    <w:rsid w:val="008569F8"/>
    <w:rsid w:val="0086426A"/>
    <w:rsid w:val="00864A19"/>
    <w:rsid w:val="00870077"/>
    <w:rsid w:val="0087012D"/>
    <w:rsid w:val="00870AC1"/>
    <w:rsid w:val="0087130F"/>
    <w:rsid w:val="00871D6C"/>
    <w:rsid w:val="00872100"/>
    <w:rsid w:val="00874347"/>
    <w:rsid w:val="008768C4"/>
    <w:rsid w:val="00876C9C"/>
    <w:rsid w:val="00880BD1"/>
    <w:rsid w:val="00881FB3"/>
    <w:rsid w:val="0088719F"/>
    <w:rsid w:val="008877FF"/>
    <w:rsid w:val="008902D0"/>
    <w:rsid w:val="00890300"/>
    <w:rsid w:val="00892BA7"/>
    <w:rsid w:val="00894432"/>
    <w:rsid w:val="0089454F"/>
    <w:rsid w:val="00897B10"/>
    <w:rsid w:val="00897C92"/>
    <w:rsid w:val="008A0C4E"/>
    <w:rsid w:val="008A2279"/>
    <w:rsid w:val="008A3272"/>
    <w:rsid w:val="008A57E5"/>
    <w:rsid w:val="008A5803"/>
    <w:rsid w:val="008A5969"/>
    <w:rsid w:val="008A6914"/>
    <w:rsid w:val="008B01B5"/>
    <w:rsid w:val="008B1ED2"/>
    <w:rsid w:val="008B205D"/>
    <w:rsid w:val="008B30DF"/>
    <w:rsid w:val="008B36CF"/>
    <w:rsid w:val="008B4079"/>
    <w:rsid w:val="008B423D"/>
    <w:rsid w:val="008B42ED"/>
    <w:rsid w:val="008B64C1"/>
    <w:rsid w:val="008B74DD"/>
    <w:rsid w:val="008C1110"/>
    <w:rsid w:val="008C319F"/>
    <w:rsid w:val="008C3253"/>
    <w:rsid w:val="008C4D6D"/>
    <w:rsid w:val="008D2235"/>
    <w:rsid w:val="008D3222"/>
    <w:rsid w:val="008D42CB"/>
    <w:rsid w:val="008D5CAB"/>
    <w:rsid w:val="008E18D8"/>
    <w:rsid w:val="008E2562"/>
    <w:rsid w:val="008E594A"/>
    <w:rsid w:val="008E7C86"/>
    <w:rsid w:val="008E7F67"/>
    <w:rsid w:val="008F0C30"/>
    <w:rsid w:val="008F21A9"/>
    <w:rsid w:val="008F67A4"/>
    <w:rsid w:val="008F69BB"/>
    <w:rsid w:val="008F6CBE"/>
    <w:rsid w:val="00900AC4"/>
    <w:rsid w:val="00900E0A"/>
    <w:rsid w:val="0090195E"/>
    <w:rsid w:val="00905B4A"/>
    <w:rsid w:val="0090640C"/>
    <w:rsid w:val="009067C5"/>
    <w:rsid w:val="009075DD"/>
    <w:rsid w:val="009105EF"/>
    <w:rsid w:val="009105F2"/>
    <w:rsid w:val="00910A9E"/>
    <w:rsid w:val="00910B05"/>
    <w:rsid w:val="00912F85"/>
    <w:rsid w:val="009138ED"/>
    <w:rsid w:val="00913A21"/>
    <w:rsid w:val="00913E04"/>
    <w:rsid w:val="00913EAE"/>
    <w:rsid w:val="009158ED"/>
    <w:rsid w:val="00917CD6"/>
    <w:rsid w:val="00922AE6"/>
    <w:rsid w:val="00923F9E"/>
    <w:rsid w:val="00924294"/>
    <w:rsid w:val="00925307"/>
    <w:rsid w:val="0092684B"/>
    <w:rsid w:val="009278F0"/>
    <w:rsid w:val="00931C31"/>
    <w:rsid w:val="00931FC3"/>
    <w:rsid w:val="00934590"/>
    <w:rsid w:val="00934C87"/>
    <w:rsid w:val="009351B0"/>
    <w:rsid w:val="0093537C"/>
    <w:rsid w:val="00936275"/>
    <w:rsid w:val="00936684"/>
    <w:rsid w:val="00936DA0"/>
    <w:rsid w:val="0093721D"/>
    <w:rsid w:val="0093775A"/>
    <w:rsid w:val="009433EF"/>
    <w:rsid w:val="00944806"/>
    <w:rsid w:val="0095424A"/>
    <w:rsid w:val="00954906"/>
    <w:rsid w:val="0095589C"/>
    <w:rsid w:val="009564ED"/>
    <w:rsid w:val="00957291"/>
    <w:rsid w:val="009604F2"/>
    <w:rsid w:val="00960D3E"/>
    <w:rsid w:val="00961770"/>
    <w:rsid w:val="00964709"/>
    <w:rsid w:val="00965261"/>
    <w:rsid w:val="00965640"/>
    <w:rsid w:val="0096617B"/>
    <w:rsid w:val="00966E86"/>
    <w:rsid w:val="00971458"/>
    <w:rsid w:val="00972085"/>
    <w:rsid w:val="009732C6"/>
    <w:rsid w:val="00973FB1"/>
    <w:rsid w:val="00976AB2"/>
    <w:rsid w:val="00976EEE"/>
    <w:rsid w:val="009805F2"/>
    <w:rsid w:val="00981447"/>
    <w:rsid w:val="0098222E"/>
    <w:rsid w:val="009822E5"/>
    <w:rsid w:val="00983372"/>
    <w:rsid w:val="00984AF2"/>
    <w:rsid w:val="00987239"/>
    <w:rsid w:val="0098774F"/>
    <w:rsid w:val="009908D2"/>
    <w:rsid w:val="00990EA1"/>
    <w:rsid w:val="00993399"/>
    <w:rsid w:val="00993B82"/>
    <w:rsid w:val="00995AC4"/>
    <w:rsid w:val="00996DB7"/>
    <w:rsid w:val="0099728D"/>
    <w:rsid w:val="009A0571"/>
    <w:rsid w:val="009A0647"/>
    <w:rsid w:val="009A08ED"/>
    <w:rsid w:val="009A1901"/>
    <w:rsid w:val="009A69DC"/>
    <w:rsid w:val="009A77DD"/>
    <w:rsid w:val="009B0034"/>
    <w:rsid w:val="009B0DF8"/>
    <w:rsid w:val="009B18A0"/>
    <w:rsid w:val="009B4FD9"/>
    <w:rsid w:val="009B61D5"/>
    <w:rsid w:val="009B65F9"/>
    <w:rsid w:val="009B6A48"/>
    <w:rsid w:val="009B6D79"/>
    <w:rsid w:val="009C0ED2"/>
    <w:rsid w:val="009C3063"/>
    <w:rsid w:val="009C4E68"/>
    <w:rsid w:val="009C6480"/>
    <w:rsid w:val="009C7F54"/>
    <w:rsid w:val="009D2C27"/>
    <w:rsid w:val="009D5047"/>
    <w:rsid w:val="009D52F6"/>
    <w:rsid w:val="009D6BD5"/>
    <w:rsid w:val="009E1A17"/>
    <w:rsid w:val="009E2129"/>
    <w:rsid w:val="009E2F11"/>
    <w:rsid w:val="009E44A2"/>
    <w:rsid w:val="009E5DDD"/>
    <w:rsid w:val="009E5DFB"/>
    <w:rsid w:val="009E6ABE"/>
    <w:rsid w:val="009F11FA"/>
    <w:rsid w:val="009F4A01"/>
    <w:rsid w:val="009F4C79"/>
    <w:rsid w:val="009F5829"/>
    <w:rsid w:val="009F77EE"/>
    <w:rsid w:val="00A01452"/>
    <w:rsid w:val="00A01DC1"/>
    <w:rsid w:val="00A024DD"/>
    <w:rsid w:val="00A03670"/>
    <w:rsid w:val="00A0563E"/>
    <w:rsid w:val="00A07062"/>
    <w:rsid w:val="00A07881"/>
    <w:rsid w:val="00A07D7C"/>
    <w:rsid w:val="00A106A3"/>
    <w:rsid w:val="00A106BB"/>
    <w:rsid w:val="00A11B3C"/>
    <w:rsid w:val="00A12018"/>
    <w:rsid w:val="00A127B4"/>
    <w:rsid w:val="00A12DD2"/>
    <w:rsid w:val="00A171E5"/>
    <w:rsid w:val="00A21CE9"/>
    <w:rsid w:val="00A24D22"/>
    <w:rsid w:val="00A25813"/>
    <w:rsid w:val="00A26951"/>
    <w:rsid w:val="00A332E5"/>
    <w:rsid w:val="00A3345D"/>
    <w:rsid w:val="00A34DE4"/>
    <w:rsid w:val="00A35127"/>
    <w:rsid w:val="00A35A59"/>
    <w:rsid w:val="00A35F97"/>
    <w:rsid w:val="00A36019"/>
    <w:rsid w:val="00A3685B"/>
    <w:rsid w:val="00A41B21"/>
    <w:rsid w:val="00A427FC"/>
    <w:rsid w:val="00A42FB8"/>
    <w:rsid w:val="00A43FEF"/>
    <w:rsid w:val="00A504DC"/>
    <w:rsid w:val="00A53FF8"/>
    <w:rsid w:val="00A60C23"/>
    <w:rsid w:val="00A62501"/>
    <w:rsid w:val="00A62CC9"/>
    <w:rsid w:val="00A65795"/>
    <w:rsid w:val="00A6588C"/>
    <w:rsid w:val="00A659D2"/>
    <w:rsid w:val="00A65DE9"/>
    <w:rsid w:val="00A66A40"/>
    <w:rsid w:val="00A71283"/>
    <w:rsid w:val="00A71B44"/>
    <w:rsid w:val="00A72EF1"/>
    <w:rsid w:val="00A72F9C"/>
    <w:rsid w:val="00A7360B"/>
    <w:rsid w:val="00A73AF6"/>
    <w:rsid w:val="00A757E8"/>
    <w:rsid w:val="00A77AA1"/>
    <w:rsid w:val="00A8199E"/>
    <w:rsid w:val="00A84B50"/>
    <w:rsid w:val="00A90CC3"/>
    <w:rsid w:val="00A92A4F"/>
    <w:rsid w:val="00A94460"/>
    <w:rsid w:val="00A94B14"/>
    <w:rsid w:val="00A952DA"/>
    <w:rsid w:val="00A97497"/>
    <w:rsid w:val="00A97B59"/>
    <w:rsid w:val="00AA076B"/>
    <w:rsid w:val="00AA17DF"/>
    <w:rsid w:val="00AA2197"/>
    <w:rsid w:val="00AA309D"/>
    <w:rsid w:val="00AA425D"/>
    <w:rsid w:val="00AB0564"/>
    <w:rsid w:val="00AB162D"/>
    <w:rsid w:val="00AB17E6"/>
    <w:rsid w:val="00AB50C0"/>
    <w:rsid w:val="00AB5E33"/>
    <w:rsid w:val="00AB5FE4"/>
    <w:rsid w:val="00AC08D8"/>
    <w:rsid w:val="00AC0B98"/>
    <w:rsid w:val="00AC0E31"/>
    <w:rsid w:val="00AC31FA"/>
    <w:rsid w:val="00AC3FBF"/>
    <w:rsid w:val="00AC43F9"/>
    <w:rsid w:val="00AC51EA"/>
    <w:rsid w:val="00AC72EB"/>
    <w:rsid w:val="00AD0989"/>
    <w:rsid w:val="00AD10B4"/>
    <w:rsid w:val="00AD2613"/>
    <w:rsid w:val="00AD2DBB"/>
    <w:rsid w:val="00AD31B9"/>
    <w:rsid w:val="00AD31CA"/>
    <w:rsid w:val="00AD4617"/>
    <w:rsid w:val="00AD4C66"/>
    <w:rsid w:val="00AD5933"/>
    <w:rsid w:val="00AD6714"/>
    <w:rsid w:val="00AE15E4"/>
    <w:rsid w:val="00AE2F2C"/>
    <w:rsid w:val="00AE43AC"/>
    <w:rsid w:val="00AE45A3"/>
    <w:rsid w:val="00AE64AF"/>
    <w:rsid w:val="00AE6F27"/>
    <w:rsid w:val="00AE7F80"/>
    <w:rsid w:val="00AF1F82"/>
    <w:rsid w:val="00AF1FC8"/>
    <w:rsid w:val="00AF418F"/>
    <w:rsid w:val="00AF5382"/>
    <w:rsid w:val="00AF6598"/>
    <w:rsid w:val="00B00133"/>
    <w:rsid w:val="00B00412"/>
    <w:rsid w:val="00B00DEF"/>
    <w:rsid w:val="00B0106D"/>
    <w:rsid w:val="00B02233"/>
    <w:rsid w:val="00B02492"/>
    <w:rsid w:val="00B02DF5"/>
    <w:rsid w:val="00B047F5"/>
    <w:rsid w:val="00B0550A"/>
    <w:rsid w:val="00B0570D"/>
    <w:rsid w:val="00B05B7A"/>
    <w:rsid w:val="00B12562"/>
    <w:rsid w:val="00B126BC"/>
    <w:rsid w:val="00B16CA3"/>
    <w:rsid w:val="00B16EBE"/>
    <w:rsid w:val="00B17720"/>
    <w:rsid w:val="00B200D8"/>
    <w:rsid w:val="00B221F3"/>
    <w:rsid w:val="00B23C2F"/>
    <w:rsid w:val="00B250A1"/>
    <w:rsid w:val="00B27871"/>
    <w:rsid w:val="00B347C1"/>
    <w:rsid w:val="00B36169"/>
    <w:rsid w:val="00B40383"/>
    <w:rsid w:val="00B40BD5"/>
    <w:rsid w:val="00B4144C"/>
    <w:rsid w:val="00B4273A"/>
    <w:rsid w:val="00B463BF"/>
    <w:rsid w:val="00B51535"/>
    <w:rsid w:val="00B526CB"/>
    <w:rsid w:val="00B53EBF"/>
    <w:rsid w:val="00B54745"/>
    <w:rsid w:val="00B62680"/>
    <w:rsid w:val="00B62AC6"/>
    <w:rsid w:val="00B63F6A"/>
    <w:rsid w:val="00B6433B"/>
    <w:rsid w:val="00B668BE"/>
    <w:rsid w:val="00B67235"/>
    <w:rsid w:val="00B67BC1"/>
    <w:rsid w:val="00B70A3B"/>
    <w:rsid w:val="00B71FC3"/>
    <w:rsid w:val="00B72658"/>
    <w:rsid w:val="00B7481A"/>
    <w:rsid w:val="00B769E2"/>
    <w:rsid w:val="00B802A7"/>
    <w:rsid w:val="00B802E2"/>
    <w:rsid w:val="00B80F65"/>
    <w:rsid w:val="00B8128C"/>
    <w:rsid w:val="00B84852"/>
    <w:rsid w:val="00B85E3E"/>
    <w:rsid w:val="00B87C4E"/>
    <w:rsid w:val="00B9037F"/>
    <w:rsid w:val="00B91946"/>
    <w:rsid w:val="00B926ED"/>
    <w:rsid w:val="00B936BB"/>
    <w:rsid w:val="00B96F8D"/>
    <w:rsid w:val="00B97554"/>
    <w:rsid w:val="00B977D8"/>
    <w:rsid w:val="00B978F8"/>
    <w:rsid w:val="00BA01DB"/>
    <w:rsid w:val="00BA0C5A"/>
    <w:rsid w:val="00BA220D"/>
    <w:rsid w:val="00BA3F65"/>
    <w:rsid w:val="00BA4677"/>
    <w:rsid w:val="00BA561B"/>
    <w:rsid w:val="00BA5F25"/>
    <w:rsid w:val="00BA774F"/>
    <w:rsid w:val="00BB0008"/>
    <w:rsid w:val="00BB05F8"/>
    <w:rsid w:val="00BB169E"/>
    <w:rsid w:val="00BB2A23"/>
    <w:rsid w:val="00BB3669"/>
    <w:rsid w:val="00BB4356"/>
    <w:rsid w:val="00BB4948"/>
    <w:rsid w:val="00BB7464"/>
    <w:rsid w:val="00BB7997"/>
    <w:rsid w:val="00BC21CF"/>
    <w:rsid w:val="00BC4196"/>
    <w:rsid w:val="00BC4256"/>
    <w:rsid w:val="00BC4EC7"/>
    <w:rsid w:val="00BC609E"/>
    <w:rsid w:val="00BC77EC"/>
    <w:rsid w:val="00BD0413"/>
    <w:rsid w:val="00BD16A9"/>
    <w:rsid w:val="00BD3A92"/>
    <w:rsid w:val="00BE014D"/>
    <w:rsid w:val="00BE13B2"/>
    <w:rsid w:val="00BE193F"/>
    <w:rsid w:val="00BE35AC"/>
    <w:rsid w:val="00BE3D1B"/>
    <w:rsid w:val="00BE4ACE"/>
    <w:rsid w:val="00BE5E8F"/>
    <w:rsid w:val="00BE62DE"/>
    <w:rsid w:val="00BE6A9E"/>
    <w:rsid w:val="00BE6AFE"/>
    <w:rsid w:val="00BE7225"/>
    <w:rsid w:val="00BF02D6"/>
    <w:rsid w:val="00BF060C"/>
    <w:rsid w:val="00BF1011"/>
    <w:rsid w:val="00BF1788"/>
    <w:rsid w:val="00BF1A45"/>
    <w:rsid w:val="00BF2AFC"/>
    <w:rsid w:val="00BF4041"/>
    <w:rsid w:val="00BF5374"/>
    <w:rsid w:val="00BF5B6B"/>
    <w:rsid w:val="00BF602A"/>
    <w:rsid w:val="00BF646B"/>
    <w:rsid w:val="00C00906"/>
    <w:rsid w:val="00C00AD1"/>
    <w:rsid w:val="00C012A5"/>
    <w:rsid w:val="00C01A32"/>
    <w:rsid w:val="00C022EC"/>
    <w:rsid w:val="00C02972"/>
    <w:rsid w:val="00C04564"/>
    <w:rsid w:val="00C0650A"/>
    <w:rsid w:val="00C07951"/>
    <w:rsid w:val="00C07FEC"/>
    <w:rsid w:val="00C12636"/>
    <w:rsid w:val="00C25D18"/>
    <w:rsid w:val="00C25F0A"/>
    <w:rsid w:val="00C26731"/>
    <w:rsid w:val="00C269E5"/>
    <w:rsid w:val="00C274BA"/>
    <w:rsid w:val="00C30355"/>
    <w:rsid w:val="00C32D79"/>
    <w:rsid w:val="00C33617"/>
    <w:rsid w:val="00C34CF8"/>
    <w:rsid w:val="00C351DE"/>
    <w:rsid w:val="00C35FAE"/>
    <w:rsid w:val="00C369C9"/>
    <w:rsid w:val="00C37747"/>
    <w:rsid w:val="00C45603"/>
    <w:rsid w:val="00C46BB6"/>
    <w:rsid w:val="00C519CA"/>
    <w:rsid w:val="00C51AAF"/>
    <w:rsid w:val="00C524ED"/>
    <w:rsid w:val="00C52CFC"/>
    <w:rsid w:val="00C533BB"/>
    <w:rsid w:val="00C547BC"/>
    <w:rsid w:val="00C54EB2"/>
    <w:rsid w:val="00C63108"/>
    <w:rsid w:val="00C6371E"/>
    <w:rsid w:val="00C66547"/>
    <w:rsid w:val="00C665BF"/>
    <w:rsid w:val="00C67A05"/>
    <w:rsid w:val="00C70863"/>
    <w:rsid w:val="00C70EF2"/>
    <w:rsid w:val="00C73287"/>
    <w:rsid w:val="00C73633"/>
    <w:rsid w:val="00C74BD7"/>
    <w:rsid w:val="00C7514A"/>
    <w:rsid w:val="00C75711"/>
    <w:rsid w:val="00C80C07"/>
    <w:rsid w:val="00C8158F"/>
    <w:rsid w:val="00C816FC"/>
    <w:rsid w:val="00C82AE5"/>
    <w:rsid w:val="00C84F4B"/>
    <w:rsid w:val="00C86D28"/>
    <w:rsid w:val="00C87086"/>
    <w:rsid w:val="00C93800"/>
    <w:rsid w:val="00C93F28"/>
    <w:rsid w:val="00C96A77"/>
    <w:rsid w:val="00C9754C"/>
    <w:rsid w:val="00CA280D"/>
    <w:rsid w:val="00CA32AB"/>
    <w:rsid w:val="00CB09FE"/>
    <w:rsid w:val="00CB2148"/>
    <w:rsid w:val="00CB23C2"/>
    <w:rsid w:val="00CB5425"/>
    <w:rsid w:val="00CB5F18"/>
    <w:rsid w:val="00CB6700"/>
    <w:rsid w:val="00CB6FE2"/>
    <w:rsid w:val="00CC0901"/>
    <w:rsid w:val="00CC0D93"/>
    <w:rsid w:val="00CC2507"/>
    <w:rsid w:val="00CC6316"/>
    <w:rsid w:val="00CD08C9"/>
    <w:rsid w:val="00CD0CC2"/>
    <w:rsid w:val="00CD3CCB"/>
    <w:rsid w:val="00CD44A7"/>
    <w:rsid w:val="00CD593E"/>
    <w:rsid w:val="00CE7666"/>
    <w:rsid w:val="00CF2684"/>
    <w:rsid w:val="00CF7F55"/>
    <w:rsid w:val="00D02BC5"/>
    <w:rsid w:val="00D0683F"/>
    <w:rsid w:val="00D07281"/>
    <w:rsid w:val="00D07616"/>
    <w:rsid w:val="00D1117C"/>
    <w:rsid w:val="00D119FC"/>
    <w:rsid w:val="00D13E4F"/>
    <w:rsid w:val="00D1548A"/>
    <w:rsid w:val="00D17192"/>
    <w:rsid w:val="00D17419"/>
    <w:rsid w:val="00D20A09"/>
    <w:rsid w:val="00D222F1"/>
    <w:rsid w:val="00D255BA"/>
    <w:rsid w:val="00D3029D"/>
    <w:rsid w:val="00D3190C"/>
    <w:rsid w:val="00D32891"/>
    <w:rsid w:val="00D3315C"/>
    <w:rsid w:val="00D33F7A"/>
    <w:rsid w:val="00D34B94"/>
    <w:rsid w:val="00D351E0"/>
    <w:rsid w:val="00D36366"/>
    <w:rsid w:val="00D366A1"/>
    <w:rsid w:val="00D36970"/>
    <w:rsid w:val="00D36C72"/>
    <w:rsid w:val="00D37FD1"/>
    <w:rsid w:val="00D405B6"/>
    <w:rsid w:val="00D40611"/>
    <w:rsid w:val="00D41A8F"/>
    <w:rsid w:val="00D4206A"/>
    <w:rsid w:val="00D43EEE"/>
    <w:rsid w:val="00D4487A"/>
    <w:rsid w:val="00D4511E"/>
    <w:rsid w:val="00D45AC1"/>
    <w:rsid w:val="00D45E58"/>
    <w:rsid w:val="00D45FE5"/>
    <w:rsid w:val="00D47F6D"/>
    <w:rsid w:val="00D50080"/>
    <w:rsid w:val="00D5511B"/>
    <w:rsid w:val="00D5544D"/>
    <w:rsid w:val="00D566B1"/>
    <w:rsid w:val="00D56FE3"/>
    <w:rsid w:val="00D57946"/>
    <w:rsid w:val="00D60FC9"/>
    <w:rsid w:val="00D64459"/>
    <w:rsid w:val="00D65224"/>
    <w:rsid w:val="00D65E00"/>
    <w:rsid w:val="00D6659C"/>
    <w:rsid w:val="00D67674"/>
    <w:rsid w:val="00D72596"/>
    <w:rsid w:val="00D731B7"/>
    <w:rsid w:val="00D74938"/>
    <w:rsid w:val="00D74C7A"/>
    <w:rsid w:val="00D758DE"/>
    <w:rsid w:val="00D77E85"/>
    <w:rsid w:val="00D8103C"/>
    <w:rsid w:val="00D81266"/>
    <w:rsid w:val="00D81EA9"/>
    <w:rsid w:val="00D82125"/>
    <w:rsid w:val="00D83B09"/>
    <w:rsid w:val="00D85983"/>
    <w:rsid w:val="00D9172C"/>
    <w:rsid w:val="00D91737"/>
    <w:rsid w:val="00D93DAB"/>
    <w:rsid w:val="00D961F3"/>
    <w:rsid w:val="00D9732E"/>
    <w:rsid w:val="00D9793B"/>
    <w:rsid w:val="00D97F8C"/>
    <w:rsid w:val="00DA032F"/>
    <w:rsid w:val="00DA0494"/>
    <w:rsid w:val="00DA1BA9"/>
    <w:rsid w:val="00DA4C80"/>
    <w:rsid w:val="00DA59B4"/>
    <w:rsid w:val="00DA67ED"/>
    <w:rsid w:val="00DA690C"/>
    <w:rsid w:val="00DA7458"/>
    <w:rsid w:val="00DB053D"/>
    <w:rsid w:val="00DB0793"/>
    <w:rsid w:val="00DB0EF8"/>
    <w:rsid w:val="00DB2015"/>
    <w:rsid w:val="00DB30FC"/>
    <w:rsid w:val="00DB3465"/>
    <w:rsid w:val="00DB3856"/>
    <w:rsid w:val="00DB6F3D"/>
    <w:rsid w:val="00DC2DA3"/>
    <w:rsid w:val="00DC35E4"/>
    <w:rsid w:val="00DC422B"/>
    <w:rsid w:val="00DC4CC5"/>
    <w:rsid w:val="00DC512A"/>
    <w:rsid w:val="00DC692F"/>
    <w:rsid w:val="00DC743A"/>
    <w:rsid w:val="00DD0098"/>
    <w:rsid w:val="00DD0207"/>
    <w:rsid w:val="00DD0CCA"/>
    <w:rsid w:val="00DD104E"/>
    <w:rsid w:val="00DD2176"/>
    <w:rsid w:val="00DD242B"/>
    <w:rsid w:val="00DD2A36"/>
    <w:rsid w:val="00DD54E3"/>
    <w:rsid w:val="00DD5C48"/>
    <w:rsid w:val="00DD732D"/>
    <w:rsid w:val="00DD7514"/>
    <w:rsid w:val="00DE0879"/>
    <w:rsid w:val="00DE1562"/>
    <w:rsid w:val="00DE28A2"/>
    <w:rsid w:val="00DE6E7C"/>
    <w:rsid w:val="00DE7F8B"/>
    <w:rsid w:val="00DF043E"/>
    <w:rsid w:val="00DF10D7"/>
    <w:rsid w:val="00DF1506"/>
    <w:rsid w:val="00DF15A7"/>
    <w:rsid w:val="00DF1834"/>
    <w:rsid w:val="00DF2E33"/>
    <w:rsid w:val="00DF4691"/>
    <w:rsid w:val="00DF49D9"/>
    <w:rsid w:val="00DF6797"/>
    <w:rsid w:val="00E0043D"/>
    <w:rsid w:val="00E03864"/>
    <w:rsid w:val="00E049AB"/>
    <w:rsid w:val="00E10B5C"/>
    <w:rsid w:val="00E12B24"/>
    <w:rsid w:val="00E1795F"/>
    <w:rsid w:val="00E17D35"/>
    <w:rsid w:val="00E21996"/>
    <w:rsid w:val="00E2496D"/>
    <w:rsid w:val="00E24F4A"/>
    <w:rsid w:val="00E25D3C"/>
    <w:rsid w:val="00E2655F"/>
    <w:rsid w:val="00E26ECD"/>
    <w:rsid w:val="00E27D04"/>
    <w:rsid w:val="00E318D6"/>
    <w:rsid w:val="00E32942"/>
    <w:rsid w:val="00E3297D"/>
    <w:rsid w:val="00E33665"/>
    <w:rsid w:val="00E33F1D"/>
    <w:rsid w:val="00E36D1B"/>
    <w:rsid w:val="00E40DA7"/>
    <w:rsid w:val="00E40EE6"/>
    <w:rsid w:val="00E42672"/>
    <w:rsid w:val="00E42750"/>
    <w:rsid w:val="00E440B3"/>
    <w:rsid w:val="00E4471D"/>
    <w:rsid w:val="00E4576C"/>
    <w:rsid w:val="00E45E93"/>
    <w:rsid w:val="00E46964"/>
    <w:rsid w:val="00E51870"/>
    <w:rsid w:val="00E518C0"/>
    <w:rsid w:val="00E52B72"/>
    <w:rsid w:val="00E53E8B"/>
    <w:rsid w:val="00E55173"/>
    <w:rsid w:val="00E557B0"/>
    <w:rsid w:val="00E608B4"/>
    <w:rsid w:val="00E62241"/>
    <w:rsid w:val="00E63BA3"/>
    <w:rsid w:val="00E648B0"/>
    <w:rsid w:val="00E65CF7"/>
    <w:rsid w:val="00E670A7"/>
    <w:rsid w:val="00E676F0"/>
    <w:rsid w:val="00E67E9F"/>
    <w:rsid w:val="00E71D94"/>
    <w:rsid w:val="00E73C74"/>
    <w:rsid w:val="00E75D8D"/>
    <w:rsid w:val="00E801A9"/>
    <w:rsid w:val="00E8059D"/>
    <w:rsid w:val="00E82026"/>
    <w:rsid w:val="00E82428"/>
    <w:rsid w:val="00E8289B"/>
    <w:rsid w:val="00E83073"/>
    <w:rsid w:val="00E85136"/>
    <w:rsid w:val="00E86CEF"/>
    <w:rsid w:val="00E90626"/>
    <w:rsid w:val="00E94923"/>
    <w:rsid w:val="00E94AF5"/>
    <w:rsid w:val="00E95E09"/>
    <w:rsid w:val="00E95E93"/>
    <w:rsid w:val="00E96472"/>
    <w:rsid w:val="00E965B5"/>
    <w:rsid w:val="00E9678D"/>
    <w:rsid w:val="00E97BC0"/>
    <w:rsid w:val="00EA2D8F"/>
    <w:rsid w:val="00EA360D"/>
    <w:rsid w:val="00EA5913"/>
    <w:rsid w:val="00EA6F5A"/>
    <w:rsid w:val="00EB126A"/>
    <w:rsid w:val="00EB2AEE"/>
    <w:rsid w:val="00EC2022"/>
    <w:rsid w:val="00EC50A2"/>
    <w:rsid w:val="00EC596C"/>
    <w:rsid w:val="00EC6D7D"/>
    <w:rsid w:val="00EC7030"/>
    <w:rsid w:val="00EC72CE"/>
    <w:rsid w:val="00ED0F6E"/>
    <w:rsid w:val="00ED200D"/>
    <w:rsid w:val="00ED26ED"/>
    <w:rsid w:val="00ED285A"/>
    <w:rsid w:val="00ED365F"/>
    <w:rsid w:val="00ED521B"/>
    <w:rsid w:val="00EE294A"/>
    <w:rsid w:val="00EE41C1"/>
    <w:rsid w:val="00EF059D"/>
    <w:rsid w:val="00EF1457"/>
    <w:rsid w:val="00EF4226"/>
    <w:rsid w:val="00EF755E"/>
    <w:rsid w:val="00F00D5F"/>
    <w:rsid w:val="00F01908"/>
    <w:rsid w:val="00F01E1E"/>
    <w:rsid w:val="00F02270"/>
    <w:rsid w:val="00F02CDE"/>
    <w:rsid w:val="00F03533"/>
    <w:rsid w:val="00F06B4F"/>
    <w:rsid w:val="00F07F67"/>
    <w:rsid w:val="00F117D1"/>
    <w:rsid w:val="00F12551"/>
    <w:rsid w:val="00F12BA4"/>
    <w:rsid w:val="00F13963"/>
    <w:rsid w:val="00F16A3D"/>
    <w:rsid w:val="00F20682"/>
    <w:rsid w:val="00F20E47"/>
    <w:rsid w:val="00F23BC4"/>
    <w:rsid w:val="00F26841"/>
    <w:rsid w:val="00F323C3"/>
    <w:rsid w:val="00F34DA1"/>
    <w:rsid w:val="00F36BB5"/>
    <w:rsid w:val="00F42022"/>
    <w:rsid w:val="00F421FC"/>
    <w:rsid w:val="00F42DE9"/>
    <w:rsid w:val="00F42F86"/>
    <w:rsid w:val="00F451A3"/>
    <w:rsid w:val="00F458E5"/>
    <w:rsid w:val="00F4751A"/>
    <w:rsid w:val="00F47C46"/>
    <w:rsid w:val="00F52176"/>
    <w:rsid w:val="00F54706"/>
    <w:rsid w:val="00F549B4"/>
    <w:rsid w:val="00F564C6"/>
    <w:rsid w:val="00F63DBE"/>
    <w:rsid w:val="00F64194"/>
    <w:rsid w:val="00F665F5"/>
    <w:rsid w:val="00F66A64"/>
    <w:rsid w:val="00F67640"/>
    <w:rsid w:val="00F67CEF"/>
    <w:rsid w:val="00F72681"/>
    <w:rsid w:val="00F72DF6"/>
    <w:rsid w:val="00F75D02"/>
    <w:rsid w:val="00F7684A"/>
    <w:rsid w:val="00F81561"/>
    <w:rsid w:val="00F8193F"/>
    <w:rsid w:val="00F83532"/>
    <w:rsid w:val="00F85D40"/>
    <w:rsid w:val="00F86207"/>
    <w:rsid w:val="00F86C3B"/>
    <w:rsid w:val="00F92558"/>
    <w:rsid w:val="00F93422"/>
    <w:rsid w:val="00F94DED"/>
    <w:rsid w:val="00F95554"/>
    <w:rsid w:val="00F956D9"/>
    <w:rsid w:val="00F95D65"/>
    <w:rsid w:val="00F95E88"/>
    <w:rsid w:val="00FA0B32"/>
    <w:rsid w:val="00FA1277"/>
    <w:rsid w:val="00FA296E"/>
    <w:rsid w:val="00FA30E1"/>
    <w:rsid w:val="00FA46B3"/>
    <w:rsid w:val="00FA51E4"/>
    <w:rsid w:val="00FA5345"/>
    <w:rsid w:val="00FB182C"/>
    <w:rsid w:val="00FB26C9"/>
    <w:rsid w:val="00FB3509"/>
    <w:rsid w:val="00FB5912"/>
    <w:rsid w:val="00FB7B59"/>
    <w:rsid w:val="00FC01A0"/>
    <w:rsid w:val="00FC15CD"/>
    <w:rsid w:val="00FC3F76"/>
    <w:rsid w:val="00FC4A8A"/>
    <w:rsid w:val="00FC526A"/>
    <w:rsid w:val="00FD019D"/>
    <w:rsid w:val="00FD127C"/>
    <w:rsid w:val="00FD1B48"/>
    <w:rsid w:val="00FD37D1"/>
    <w:rsid w:val="00FD495D"/>
    <w:rsid w:val="00FD4BA8"/>
    <w:rsid w:val="00FD6B9E"/>
    <w:rsid w:val="00FD7101"/>
    <w:rsid w:val="00FD798F"/>
    <w:rsid w:val="00FE25EF"/>
    <w:rsid w:val="00FE3279"/>
    <w:rsid w:val="00FE409A"/>
    <w:rsid w:val="00FE5B15"/>
    <w:rsid w:val="00FE5D71"/>
    <w:rsid w:val="00FF06B5"/>
    <w:rsid w:val="00FF280C"/>
    <w:rsid w:val="00FF4470"/>
    <w:rsid w:val="00FF777B"/>
    <w:rsid w:val="0F08514B"/>
    <w:rsid w:val="2E3C7E0F"/>
    <w:rsid w:val="613E2FCF"/>
    <w:rsid w:val="627C5636"/>
    <w:rsid w:val="69C7F0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200FD"/>
  <w15:chartTrackingRefBased/>
  <w15:docId w15:val="{F2520D9A-FEB6-4E82-A845-BD5C4FD5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31A"/>
    <w:pPr>
      <w:spacing w:before="100" w:beforeAutospacing="1" w:after="100" w:afterAutospacing="1" w:line="240" w:lineRule="auto"/>
    </w:pPr>
    <w:rPr>
      <w:rFonts w:eastAsia="Times New Roman"/>
      <w:szCs w:val="24"/>
    </w:rPr>
  </w:style>
  <w:style w:type="character" w:customStyle="1" w:styleId="apple-tab-span">
    <w:name w:val="apple-tab-span"/>
    <w:basedOn w:val="DefaultParagraphFont"/>
    <w:rsid w:val="0018531A"/>
  </w:style>
  <w:style w:type="character" w:styleId="Hyperlink">
    <w:name w:val="Hyperlink"/>
    <w:basedOn w:val="DefaultParagraphFont"/>
    <w:uiPriority w:val="99"/>
    <w:unhideWhenUsed/>
    <w:rsid w:val="0018531A"/>
    <w:rPr>
      <w:color w:val="0000FF"/>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973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2C6"/>
    <w:rPr>
      <w:rFonts w:ascii="Segoe UI" w:hAnsi="Segoe UI" w:cs="Segoe UI"/>
      <w:sz w:val="18"/>
      <w:szCs w:val="18"/>
    </w:rPr>
  </w:style>
  <w:style w:type="character" w:styleId="PlaceholderText">
    <w:name w:val="Placeholder Text"/>
    <w:basedOn w:val="DefaultParagraphFont"/>
    <w:uiPriority w:val="99"/>
    <w:semiHidden/>
    <w:rsid w:val="006B470D"/>
    <w:rPr>
      <w:color w:val="808080"/>
    </w:rPr>
  </w:style>
  <w:style w:type="paragraph" w:styleId="ListParagraph">
    <w:name w:val="List Paragraph"/>
    <w:basedOn w:val="Normal"/>
    <w:uiPriority w:val="34"/>
    <w:qFormat/>
    <w:rsid w:val="0012063E"/>
    <w:pPr>
      <w:ind w:left="720"/>
      <w:contextualSpacing/>
    </w:pPr>
  </w:style>
  <w:style w:type="paragraph" w:customStyle="1" w:styleId="CcList">
    <w:name w:val="Cc List"/>
    <w:basedOn w:val="Normal"/>
    <w:rsid w:val="00EE294A"/>
    <w:pPr>
      <w:keepLines/>
      <w:spacing w:after="0" w:line="240" w:lineRule="auto"/>
      <w:ind w:left="1195" w:right="-360" w:hanging="360"/>
    </w:pPr>
    <w:rPr>
      <w:rFonts w:eastAsia="Times New Roman"/>
      <w:sz w:val="20"/>
      <w:szCs w:val="20"/>
      <w:lang w:eastAsia="zh-CN"/>
    </w:rPr>
  </w:style>
  <w:style w:type="table" w:styleId="LightList-Accent3">
    <w:name w:val="Light List Accent 3"/>
    <w:basedOn w:val="TableNormal"/>
    <w:uiPriority w:val="61"/>
    <w:rsid w:val="006A2155"/>
    <w:pPr>
      <w:spacing w:after="0" w:line="240" w:lineRule="auto"/>
    </w:pPr>
    <w:rPr>
      <w:rFonts w:asciiTheme="minorHAnsi" w:eastAsiaTheme="minorEastAsia" w:hAnsiTheme="minorHAnsi" w:cstheme="minorBidi"/>
      <w:sz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UnresolvedMention1">
    <w:name w:val="Unresolved Mention1"/>
    <w:basedOn w:val="DefaultParagraphFont"/>
    <w:uiPriority w:val="99"/>
    <w:semiHidden/>
    <w:unhideWhenUsed/>
    <w:rsid w:val="00E53E8B"/>
    <w:rPr>
      <w:color w:val="605E5C"/>
      <w:shd w:val="clear" w:color="auto" w:fill="E1DFDD"/>
    </w:rPr>
  </w:style>
  <w:style w:type="character" w:customStyle="1" w:styleId="UnresolvedMention10">
    <w:name w:val="Unresolved Mention10"/>
    <w:basedOn w:val="DefaultParagraphFont"/>
    <w:uiPriority w:val="99"/>
    <w:semiHidden/>
    <w:unhideWhenUsed/>
    <w:rsid w:val="00457D1D"/>
    <w:rPr>
      <w:color w:val="605E5C"/>
      <w:shd w:val="clear" w:color="auto" w:fill="E1DFDD"/>
    </w:rPr>
  </w:style>
  <w:style w:type="character" w:styleId="CommentReference">
    <w:name w:val="annotation reference"/>
    <w:basedOn w:val="DefaultParagraphFont"/>
    <w:semiHidden/>
    <w:rsid w:val="000A114B"/>
    <w:rPr>
      <w:sz w:val="16"/>
      <w:szCs w:val="16"/>
    </w:rPr>
  </w:style>
  <w:style w:type="paragraph" w:styleId="CommentText">
    <w:name w:val="annotation text"/>
    <w:basedOn w:val="Normal"/>
    <w:link w:val="CommentTextChar"/>
    <w:semiHidden/>
    <w:rsid w:val="000A114B"/>
    <w:pPr>
      <w:spacing w:after="0" w:line="240" w:lineRule="auto"/>
      <w:ind w:left="840" w:right="-360"/>
    </w:pPr>
    <w:rPr>
      <w:rFonts w:eastAsia="Times New Roman"/>
      <w:sz w:val="20"/>
      <w:szCs w:val="20"/>
      <w:lang w:eastAsia="zh-CN"/>
    </w:rPr>
  </w:style>
  <w:style w:type="character" w:customStyle="1" w:styleId="CommentTextChar">
    <w:name w:val="Comment Text Char"/>
    <w:basedOn w:val="DefaultParagraphFont"/>
    <w:link w:val="CommentText"/>
    <w:semiHidden/>
    <w:rsid w:val="000A114B"/>
    <w:rPr>
      <w:rFonts w:eastAsia="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A114B"/>
    <w:pPr>
      <w:spacing w:after="160"/>
      <w:ind w:left="0" w:right="0"/>
    </w:pPr>
    <w:rPr>
      <w:rFonts w:eastAsiaTheme="minorHAnsi"/>
      <w:b/>
      <w:bCs/>
      <w:lang w:eastAsia="en-US"/>
    </w:rPr>
  </w:style>
  <w:style w:type="character" w:customStyle="1" w:styleId="CommentSubjectChar">
    <w:name w:val="Comment Subject Char"/>
    <w:basedOn w:val="CommentTextChar"/>
    <w:link w:val="CommentSubject"/>
    <w:uiPriority w:val="99"/>
    <w:semiHidden/>
    <w:rsid w:val="000A114B"/>
    <w:rPr>
      <w:rFonts w:eastAsia="Times New Roman"/>
      <w:b/>
      <w:bCs/>
      <w:sz w:val="20"/>
      <w:szCs w:val="20"/>
      <w:lang w:eastAsia="zh-CN"/>
    </w:rPr>
  </w:style>
  <w:style w:type="paragraph" w:styleId="Revision">
    <w:name w:val="Revision"/>
    <w:hidden/>
    <w:uiPriority w:val="99"/>
    <w:semiHidden/>
    <w:rsid w:val="00AC08D8"/>
    <w:pPr>
      <w:spacing w:after="0" w:line="240" w:lineRule="auto"/>
    </w:pPr>
  </w:style>
  <w:style w:type="character" w:customStyle="1" w:styleId="UnresolvedMention2">
    <w:name w:val="Unresolved Mention2"/>
    <w:basedOn w:val="DefaultParagraphFont"/>
    <w:uiPriority w:val="99"/>
    <w:semiHidden/>
    <w:unhideWhenUsed/>
    <w:rsid w:val="00880BD1"/>
    <w:rPr>
      <w:color w:val="605E5C"/>
      <w:shd w:val="clear" w:color="auto" w:fill="E1DFDD"/>
    </w:rPr>
  </w:style>
  <w:style w:type="character" w:styleId="FollowedHyperlink">
    <w:name w:val="FollowedHyperlink"/>
    <w:basedOn w:val="DefaultParagraphFont"/>
    <w:uiPriority w:val="99"/>
    <w:semiHidden/>
    <w:unhideWhenUsed/>
    <w:rsid w:val="004124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10247">
      <w:bodyDiv w:val="1"/>
      <w:marLeft w:val="0"/>
      <w:marRight w:val="0"/>
      <w:marTop w:val="0"/>
      <w:marBottom w:val="0"/>
      <w:divBdr>
        <w:top w:val="none" w:sz="0" w:space="0" w:color="auto"/>
        <w:left w:val="none" w:sz="0" w:space="0" w:color="auto"/>
        <w:bottom w:val="none" w:sz="0" w:space="0" w:color="auto"/>
        <w:right w:val="none" w:sz="0" w:space="0" w:color="auto"/>
      </w:divBdr>
    </w:div>
    <w:div w:id="1049650195">
      <w:bodyDiv w:val="1"/>
      <w:marLeft w:val="0"/>
      <w:marRight w:val="0"/>
      <w:marTop w:val="0"/>
      <w:marBottom w:val="0"/>
      <w:divBdr>
        <w:top w:val="none" w:sz="0" w:space="0" w:color="auto"/>
        <w:left w:val="none" w:sz="0" w:space="0" w:color="auto"/>
        <w:bottom w:val="none" w:sz="0" w:space="0" w:color="auto"/>
        <w:right w:val="none" w:sz="0" w:space="0" w:color="auto"/>
      </w:divBdr>
    </w:div>
    <w:div w:id="1049959353">
      <w:bodyDiv w:val="1"/>
      <w:marLeft w:val="0"/>
      <w:marRight w:val="0"/>
      <w:marTop w:val="0"/>
      <w:marBottom w:val="0"/>
      <w:divBdr>
        <w:top w:val="none" w:sz="0" w:space="0" w:color="auto"/>
        <w:left w:val="none" w:sz="0" w:space="0" w:color="auto"/>
        <w:bottom w:val="none" w:sz="0" w:space="0" w:color="auto"/>
        <w:right w:val="none" w:sz="0" w:space="0" w:color="auto"/>
      </w:divBdr>
    </w:div>
    <w:div w:id="1103838290">
      <w:bodyDiv w:val="1"/>
      <w:marLeft w:val="0"/>
      <w:marRight w:val="0"/>
      <w:marTop w:val="0"/>
      <w:marBottom w:val="0"/>
      <w:divBdr>
        <w:top w:val="none" w:sz="0" w:space="0" w:color="auto"/>
        <w:left w:val="none" w:sz="0" w:space="0" w:color="auto"/>
        <w:bottom w:val="none" w:sz="0" w:space="0" w:color="auto"/>
        <w:right w:val="none" w:sz="0" w:space="0" w:color="auto"/>
      </w:divBdr>
    </w:div>
    <w:div w:id="1452360493">
      <w:bodyDiv w:val="1"/>
      <w:marLeft w:val="0"/>
      <w:marRight w:val="0"/>
      <w:marTop w:val="0"/>
      <w:marBottom w:val="0"/>
      <w:divBdr>
        <w:top w:val="none" w:sz="0" w:space="0" w:color="auto"/>
        <w:left w:val="none" w:sz="0" w:space="0" w:color="auto"/>
        <w:bottom w:val="none" w:sz="0" w:space="0" w:color="auto"/>
        <w:right w:val="none" w:sz="0" w:space="0" w:color="auto"/>
      </w:divBdr>
    </w:div>
    <w:div w:id="154967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www.usb.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indrfp.com/Government-Contracting/Proposal-Bid-Notes.asp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asa.gov/feature/nasa-s-first-flight-with-crew-important-step-on-long-term-return-to-the-moon-missions-to"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ti.com/product/CC3120/samplebuy"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www.pcbway.com/orderonline.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9BA19-7037-4D07-884D-FF17F104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34</Pages>
  <Words>5734</Words>
  <Characters>32685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38343</CharactersWithSpaces>
  <SharedDoc>false</SharedDoc>
  <HLinks>
    <vt:vector size="42" baseType="variant">
      <vt:variant>
        <vt:i4>8192037</vt:i4>
      </vt:variant>
      <vt:variant>
        <vt:i4>18</vt:i4>
      </vt:variant>
      <vt:variant>
        <vt:i4>0</vt:i4>
      </vt:variant>
      <vt:variant>
        <vt:i4>5</vt:i4>
      </vt:variant>
      <vt:variant>
        <vt:lpwstr>https://www.findrfp.com/Government-Contracting/Proposal-Bid-Notes.aspx</vt:lpwstr>
      </vt:variant>
      <vt:variant>
        <vt:lpwstr/>
      </vt:variant>
      <vt:variant>
        <vt:i4>6291557</vt:i4>
      </vt:variant>
      <vt:variant>
        <vt:i4>15</vt:i4>
      </vt:variant>
      <vt:variant>
        <vt:i4>0</vt:i4>
      </vt:variant>
      <vt:variant>
        <vt:i4>5</vt:i4>
      </vt:variant>
      <vt:variant>
        <vt:lpwstr>http://www.ti.com/product/CC3120/samplebuy</vt:lpwstr>
      </vt:variant>
      <vt:variant>
        <vt:lpwstr/>
      </vt:variant>
      <vt:variant>
        <vt:i4>2162810</vt:i4>
      </vt:variant>
      <vt:variant>
        <vt:i4>12</vt:i4>
      </vt:variant>
      <vt:variant>
        <vt:i4>0</vt:i4>
      </vt:variant>
      <vt:variant>
        <vt:i4>5</vt:i4>
      </vt:variant>
      <vt:variant>
        <vt:lpwstr>https://www.pcbway.com/orderonline.aspx</vt:lpwstr>
      </vt:variant>
      <vt:variant>
        <vt:lpwstr/>
      </vt:variant>
      <vt:variant>
        <vt:i4>3407999</vt:i4>
      </vt:variant>
      <vt:variant>
        <vt:i4>9</vt:i4>
      </vt:variant>
      <vt:variant>
        <vt:i4>0</vt:i4>
      </vt:variant>
      <vt:variant>
        <vt:i4>5</vt:i4>
      </vt:variant>
      <vt:variant>
        <vt:lpwstr>http://www.usb.org/</vt:lpwstr>
      </vt:variant>
      <vt:variant>
        <vt:lpwstr/>
      </vt:variant>
      <vt:variant>
        <vt:i4>2162810</vt:i4>
      </vt:variant>
      <vt:variant>
        <vt:i4>6</vt:i4>
      </vt:variant>
      <vt:variant>
        <vt:i4>0</vt:i4>
      </vt:variant>
      <vt:variant>
        <vt:i4>5</vt:i4>
      </vt:variant>
      <vt:variant>
        <vt:lpwstr>https://www.pcbway.com/orderonline.aspx</vt:lpwstr>
      </vt:variant>
      <vt:variant>
        <vt:lpwstr/>
      </vt:variant>
      <vt:variant>
        <vt:i4>3407999</vt:i4>
      </vt:variant>
      <vt:variant>
        <vt:i4>3</vt:i4>
      </vt:variant>
      <vt:variant>
        <vt:i4>0</vt:i4>
      </vt:variant>
      <vt:variant>
        <vt:i4>5</vt:i4>
      </vt:variant>
      <vt:variant>
        <vt:lpwstr>http://www.usb.org/</vt:lpwstr>
      </vt:variant>
      <vt:variant>
        <vt:lpwstr/>
      </vt:variant>
      <vt:variant>
        <vt:i4>4587531</vt:i4>
      </vt:variant>
      <vt:variant>
        <vt:i4>0</vt:i4>
      </vt:variant>
      <vt:variant>
        <vt:i4>0</vt:i4>
      </vt:variant>
      <vt:variant>
        <vt:i4>5</vt:i4>
      </vt:variant>
      <vt:variant>
        <vt:lpwstr>https://www.nasa.gov/feature/nasa-s-first-flight-with-crew-important-step-on-long-term-return-to-the-moon-missions-to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Wray</dc:creator>
  <cp:keywords/>
  <dc:description/>
  <cp:lastModifiedBy>Wray, Lucas B</cp:lastModifiedBy>
  <cp:revision>248</cp:revision>
  <dcterms:created xsi:type="dcterms:W3CDTF">2019-11-18T16:17:00Z</dcterms:created>
  <dcterms:modified xsi:type="dcterms:W3CDTF">2019-12-10T00:02:00Z</dcterms:modified>
</cp:coreProperties>
</file>