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rPr>
      </w:pPr>
      <w:r w:rsidDel="00000000" w:rsidR="00000000" w:rsidRPr="00000000">
        <w:rPr>
          <w:b w:val="1"/>
          <w:sz w:val="28"/>
          <w:szCs w:val="28"/>
          <w:rtl w:val="0"/>
        </w:rPr>
        <w:t xml:space="preserve">ECE4011/ECE 4012 Project Summary</w:t>
      </w:r>
    </w:p>
    <w:p w:rsidR="00000000" w:rsidDel="00000000" w:rsidP="00000000" w:rsidRDefault="00000000" w:rsidRPr="00000000" w14:paraId="00000002">
      <w:pPr>
        <w:rPr>
          <w:sz w:val="28"/>
          <w:szCs w:val="28"/>
        </w:rPr>
      </w:pPr>
      <w:r w:rsidDel="00000000" w:rsidR="00000000" w:rsidRPr="00000000">
        <w:rPr>
          <w:rtl w:val="0"/>
        </w:rPr>
      </w:r>
    </w:p>
    <w:tbl>
      <w:tblPr>
        <w:tblStyle w:val="Table1"/>
        <w:tblW w:w="957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28"/>
        <w:gridCol w:w="6948"/>
        <w:tblGridChange w:id="0">
          <w:tblGrid>
            <w:gridCol w:w="2628"/>
            <w:gridCol w:w="6948"/>
          </w:tblGrid>
        </w:tblGridChange>
      </w:tblGrid>
      <w:tr>
        <w:trPr>
          <w:trHeight w:val="560" w:hRule="atLeast"/>
        </w:trPr>
        <w:tc>
          <w:tcPr>
            <w:vAlign w:val="center"/>
          </w:tcPr>
          <w:p w:rsidR="00000000" w:rsidDel="00000000" w:rsidP="00000000" w:rsidRDefault="00000000" w:rsidRPr="00000000" w14:paraId="00000003">
            <w:pPr>
              <w:rPr>
                <w:b w:val="1"/>
              </w:rPr>
            </w:pPr>
            <w:r w:rsidDel="00000000" w:rsidR="00000000" w:rsidRPr="00000000">
              <w:rPr>
                <w:b w:val="1"/>
                <w:rtl w:val="0"/>
              </w:rPr>
              <w:t xml:space="preserve">Project Title</w:t>
            </w:r>
          </w:p>
        </w:tc>
        <w:tc>
          <w:tcPr>
            <w:tcBorders>
              <w:bottom w:color="000000" w:space="0" w:sz="4" w:val="single"/>
            </w:tcBorders>
            <w:vAlign w:val="center"/>
          </w:tcPr>
          <w:p w:rsidR="00000000" w:rsidDel="00000000" w:rsidP="00000000" w:rsidRDefault="00000000" w:rsidRPr="00000000" w14:paraId="00000004">
            <w:pPr>
              <w:rPr>
                <w:sz w:val="20"/>
                <w:szCs w:val="20"/>
              </w:rPr>
            </w:pPr>
            <w:r w:rsidDel="00000000" w:rsidR="00000000" w:rsidRPr="00000000">
              <w:rPr>
                <w:sz w:val="20"/>
                <w:szCs w:val="20"/>
                <w:rtl w:val="0"/>
              </w:rPr>
              <w:t xml:space="preserve">Autonomous Racing Drone</w:t>
            </w:r>
          </w:p>
        </w:tc>
      </w:tr>
      <w:tr>
        <w:trPr>
          <w:trHeight w:val="240" w:hRule="atLeast"/>
        </w:trPr>
        <w:tc>
          <w:tcPr>
            <w:vMerge w:val="restart"/>
          </w:tcPr>
          <w:p w:rsidR="00000000" w:rsidDel="00000000" w:rsidP="00000000" w:rsidRDefault="00000000" w:rsidRPr="00000000" w14:paraId="00000005">
            <w:pPr>
              <w:rPr/>
            </w:pPr>
            <w:r w:rsidDel="00000000" w:rsidR="00000000" w:rsidRPr="00000000">
              <w:rPr>
                <w:b w:val="1"/>
                <w:rtl w:val="0"/>
              </w:rPr>
              <w:t xml:space="preserve">Team Members</w:t>
            </w:r>
            <w:r w:rsidDel="00000000" w:rsidR="00000000" w:rsidRPr="00000000">
              <w:rPr>
                <w:rtl w:val="0"/>
              </w:rPr>
              <w:br w:type="textWrapping"/>
              <w:t xml:space="preserve">(names and majors)</w:t>
            </w:r>
          </w:p>
        </w:tc>
        <w:tc>
          <w:tcPr>
            <w:tcBorders>
              <w:bottom w:color="000000" w:space="0" w:sz="4" w:val="dotted"/>
            </w:tcBorders>
            <w:vAlign w:val="center"/>
          </w:tcPr>
          <w:p w:rsidR="00000000" w:rsidDel="00000000" w:rsidP="00000000" w:rsidRDefault="00000000" w:rsidRPr="00000000" w14:paraId="00000006">
            <w:pPr>
              <w:rPr>
                <w:sz w:val="20"/>
                <w:szCs w:val="20"/>
              </w:rPr>
            </w:pPr>
            <w:r w:rsidDel="00000000" w:rsidR="00000000" w:rsidRPr="00000000">
              <w:rPr>
                <w:sz w:val="20"/>
                <w:szCs w:val="20"/>
                <w:rtl w:val="0"/>
              </w:rPr>
              <w:t xml:space="preserve">Max Rudolph, EE</w:t>
            </w:r>
          </w:p>
        </w:tc>
      </w:tr>
      <w:tr>
        <w:trPr>
          <w:trHeight w:val="200" w:hRule="atLeast"/>
        </w:trPr>
        <w:tc>
          <w:tcPr>
            <w:vMerge w:val="continue"/>
          </w:tcPr>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000000" w:space="0" w:sz="4" w:val="dotted"/>
              <w:bottom w:color="000000" w:space="0" w:sz="4" w:val="dotted"/>
            </w:tcBorders>
            <w:vAlign w:val="center"/>
          </w:tcPr>
          <w:p w:rsidR="00000000" w:rsidDel="00000000" w:rsidP="00000000" w:rsidRDefault="00000000" w:rsidRPr="00000000" w14:paraId="00000008">
            <w:pPr>
              <w:rPr>
                <w:sz w:val="20"/>
                <w:szCs w:val="20"/>
              </w:rPr>
            </w:pPr>
            <w:r w:rsidDel="00000000" w:rsidR="00000000" w:rsidRPr="00000000">
              <w:rPr>
                <w:sz w:val="20"/>
                <w:szCs w:val="20"/>
                <w:rtl w:val="0"/>
              </w:rPr>
              <w:t xml:space="preserve">Dave Patel, CmpE</w:t>
            </w:r>
          </w:p>
        </w:tc>
      </w:tr>
      <w:tr>
        <w:trPr>
          <w:trHeight w:val="200" w:hRule="atLeast"/>
        </w:trPr>
        <w:tc>
          <w:tcPr>
            <w:vMerge w:val="continue"/>
          </w:tcPr>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000000" w:space="0" w:sz="4" w:val="dotted"/>
              <w:bottom w:color="000000" w:space="0" w:sz="4" w:val="dotted"/>
            </w:tcBorders>
            <w:vAlign w:val="center"/>
          </w:tcPr>
          <w:p w:rsidR="00000000" w:rsidDel="00000000" w:rsidP="00000000" w:rsidRDefault="00000000" w:rsidRPr="00000000" w14:paraId="0000000A">
            <w:pPr>
              <w:rPr>
                <w:sz w:val="20"/>
                <w:szCs w:val="20"/>
              </w:rPr>
            </w:pPr>
            <w:r w:rsidDel="00000000" w:rsidR="00000000" w:rsidRPr="00000000">
              <w:rPr>
                <w:sz w:val="20"/>
                <w:szCs w:val="20"/>
                <w:rtl w:val="0"/>
              </w:rPr>
              <w:t xml:space="preserve">Eddie Stevens, CmpE</w:t>
            </w:r>
          </w:p>
        </w:tc>
      </w:tr>
      <w:tr>
        <w:trPr>
          <w:trHeight w:val="200" w:hRule="atLeast"/>
        </w:trPr>
        <w:tc>
          <w:tcPr>
            <w:vMerge w:val="continue"/>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000000" w:space="0" w:sz="4" w:val="dotted"/>
              <w:bottom w:color="000000" w:space="0" w:sz="4" w:val="dotted"/>
            </w:tcBorders>
            <w:vAlign w:val="center"/>
          </w:tcPr>
          <w:p w:rsidR="00000000" w:rsidDel="00000000" w:rsidP="00000000" w:rsidRDefault="00000000" w:rsidRPr="00000000" w14:paraId="0000000C">
            <w:pPr>
              <w:rPr>
                <w:sz w:val="20"/>
                <w:szCs w:val="20"/>
              </w:rPr>
            </w:pPr>
            <w:r w:rsidDel="00000000" w:rsidR="00000000" w:rsidRPr="00000000">
              <w:rPr>
                <w:sz w:val="20"/>
                <w:szCs w:val="20"/>
                <w:rtl w:val="0"/>
              </w:rPr>
              <w:t xml:space="preserve">Michael Bermudez, CmpE</w:t>
            </w:r>
          </w:p>
        </w:tc>
      </w:tr>
      <w:tr>
        <w:trPr>
          <w:trHeight w:val="200" w:hRule="atLeast"/>
        </w:trPr>
        <w:tc>
          <w:tcPr>
            <w:vMerge w:val="continue"/>
          </w:tcPr>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000000" w:space="0" w:sz="4" w:val="dotted"/>
              <w:bottom w:color="000000" w:space="0" w:sz="4" w:val="dotted"/>
            </w:tcBorders>
            <w:vAlign w:val="center"/>
          </w:tcPr>
          <w:p w:rsidR="00000000" w:rsidDel="00000000" w:rsidP="00000000" w:rsidRDefault="00000000" w:rsidRPr="00000000" w14:paraId="0000000E">
            <w:pPr>
              <w:rPr>
                <w:sz w:val="20"/>
                <w:szCs w:val="20"/>
              </w:rPr>
            </w:pPr>
            <w:r w:rsidDel="00000000" w:rsidR="00000000" w:rsidRPr="00000000">
              <w:rPr>
                <w:sz w:val="20"/>
                <w:szCs w:val="20"/>
                <w:rtl w:val="0"/>
              </w:rPr>
              <w:t xml:space="preserve">Nye Najieb, CmpE</w:t>
            </w:r>
          </w:p>
        </w:tc>
      </w:tr>
      <w:tr>
        <w:trPr>
          <w:trHeight w:val="200" w:hRule="atLeast"/>
        </w:trPr>
        <w:tc>
          <w:tcPr>
            <w:vMerge w:val="continue"/>
          </w:tcPr>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000000" w:space="0" w:sz="4" w:val="dotted"/>
            </w:tcBorders>
            <w:vAlign w:val="center"/>
          </w:tcPr>
          <w:p w:rsidR="00000000" w:rsidDel="00000000" w:rsidP="00000000" w:rsidRDefault="00000000" w:rsidRPr="00000000" w14:paraId="00000010">
            <w:pPr>
              <w:rPr>
                <w:sz w:val="20"/>
                <w:szCs w:val="20"/>
              </w:rPr>
            </w:pPr>
            <w:r w:rsidDel="00000000" w:rsidR="00000000" w:rsidRPr="00000000">
              <w:rPr>
                <w:sz w:val="20"/>
                <w:szCs w:val="20"/>
                <w:rtl w:val="0"/>
              </w:rPr>
              <w:t xml:space="preserve">Rishov Sarkar, CmpE</w:t>
            </w:r>
          </w:p>
        </w:tc>
      </w:tr>
      <w:tr>
        <w:trPr>
          <w:trHeight w:val="200" w:hRule="atLeast"/>
        </w:trPr>
        <w:tc>
          <w:tcPr>
            <w:vMerge w:val="continue"/>
          </w:tcPr>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000000" w:space="0" w:sz="4" w:val="dotted"/>
            </w:tcBorders>
            <w:vAlign w:val="center"/>
          </w:tcPr>
          <w:p w:rsidR="00000000" w:rsidDel="00000000" w:rsidP="00000000" w:rsidRDefault="00000000" w:rsidRPr="00000000" w14:paraId="00000012">
            <w:pPr>
              <w:rPr>
                <w:sz w:val="20"/>
                <w:szCs w:val="20"/>
              </w:rPr>
            </w:pPr>
            <w:r w:rsidDel="00000000" w:rsidR="00000000" w:rsidRPr="00000000">
              <w:rPr>
                <w:sz w:val="20"/>
                <w:szCs w:val="20"/>
                <w:rtl w:val="0"/>
              </w:rPr>
              <w:t xml:space="preserve">Suhani Jain, CmpE</w:t>
            </w:r>
          </w:p>
        </w:tc>
      </w:tr>
      <w:tr>
        <w:trPr>
          <w:trHeight w:val="560" w:hRule="atLeast"/>
        </w:trPr>
        <w:tc>
          <w:tcPr>
            <w:vAlign w:val="center"/>
          </w:tcPr>
          <w:p w:rsidR="00000000" w:rsidDel="00000000" w:rsidP="00000000" w:rsidRDefault="00000000" w:rsidRPr="00000000" w14:paraId="00000013">
            <w:pPr>
              <w:rPr>
                <w:b w:val="1"/>
              </w:rPr>
            </w:pPr>
            <w:r w:rsidDel="00000000" w:rsidR="00000000" w:rsidRPr="00000000">
              <w:rPr>
                <w:b w:val="1"/>
                <w:rtl w:val="0"/>
              </w:rPr>
              <w:t xml:space="preserve">Advisor / Section</w:t>
            </w:r>
          </w:p>
        </w:tc>
        <w:tc>
          <w:tcPr>
            <w:vAlign w:val="center"/>
          </w:tcPr>
          <w:p w:rsidR="00000000" w:rsidDel="00000000" w:rsidP="00000000" w:rsidRDefault="00000000" w:rsidRPr="00000000" w14:paraId="00000014">
            <w:pPr>
              <w:rPr>
                <w:sz w:val="20"/>
                <w:szCs w:val="20"/>
              </w:rPr>
            </w:pPr>
            <w:r w:rsidDel="00000000" w:rsidR="00000000" w:rsidRPr="00000000">
              <w:rPr>
                <w:sz w:val="20"/>
                <w:szCs w:val="20"/>
                <w:rtl w:val="0"/>
              </w:rPr>
              <w:t xml:space="preserve">Dr. Hasler / Section A05</w:t>
            </w:r>
          </w:p>
        </w:tc>
      </w:tr>
      <w:tr>
        <w:trPr>
          <w:trHeight w:val="560" w:hRule="atLeast"/>
        </w:trPr>
        <w:tc>
          <w:tcPr>
            <w:vAlign w:val="center"/>
          </w:tcPr>
          <w:p w:rsidR="00000000" w:rsidDel="00000000" w:rsidP="00000000" w:rsidRDefault="00000000" w:rsidRPr="00000000" w14:paraId="00000015">
            <w:pPr>
              <w:rPr>
                <w:b w:val="1"/>
              </w:rPr>
            </w:pPr>
            <w:r w:rsidDel="00000000" w:rsidR="00000000" w:rsidRPr="00000000">
              <w:rPr>
                <w:b w:val="1"/>
                <w:rtl w:val="0"/>
              </w:rPr>
              <w:t xml:space="preserve">Semester</w:t>
            </w:r>
          </w:p>
        </w:tc>
        <w:tc>
          <w:tcPr>
            <w:vAlign w:val="center"/>
          </w:tcPr>
          <w:p w:rsidR="00000000" w:rsidDel="00000000" w:rsidP="00000000" w:rsidRDefault="00000000" w:rsidRPr="00000000" w14:paraId="00000016">
            <w:pPr>
              <w:rPr>
                <w:sz w:val="20"/>
                <w:szCs w:val="20"/>
              </w:rPr>
            </w:pPr>
            <w:bookmarkStart w:colFirst="0" w:colLast="0" w:name="_heading=h.gjdgxs" w:id="0"/>
            <w:bookmarkEnd w:id="0"/>
            <w:r w:rsidDel="00000000" w:rsidR="00000000" w:rsidRPr="00000000">
              <w:rPr>
                <w:sz w:val="20"/>
                <w:szCs w:val="20"/>
                <w:rtl w:val="0"/>
              </w:rPr>
              <w:t xml:space="preserve">Fall 2019                   Circle:  Either  </w:t>
            </w:r>
            <w:r w:rsidDel="00000000" w:rsidR="00000000" w:rsidRPr="00000000">
              <w:rPr>
                <w:b w:val="1"/>
                <w:sz w:val="20"/>
                <w:szCs w:val="20"/>
                <w:u w:val="single"/>
                <w:rtl w:val="0"/>
              </w:rPr>
              <w:t xml:space="preserve">Intermediate (ECE4011)</w:t>
            </w:r>
            <w:r w:rsidDel="00000000" w:rsidR="00000000" w:rsidRPr="00000000">
              <w:rPr>
                <w:sz w:val="20"/>
                <w:szCs w:val="20"/>
                <w:rtl w:val="0"/>
              </w:rPr>
              <w:t xml:space="preserve"> or Final (ECE4012)</w:t>
            </w:r>
          </w:p>
        </w:tc>
      </w:tr>
      <w:tr>
        <w:trPr>
          <w:trHeight w:val="6600" w:hRule="atLeast"/>
        </w:trPr>
        <w:tc>
          <w:tcPr/>
          <w:p w:rsidR="00000000" w:rsidDel="00000000" w:rsidP="00000000" w:rsidRDefault="00000000" w:rsidRPr="00000000" w14:paraId="00000017">
            <w:pPr>
              <w:rPr/>
            </w:pPr>
            <w:r w:rsidDel="00000000" w:rsidR="00000000" w:rsidRPr="00000000">
              <w:rPr>
                <w:b w:val="1"/>
                <w:rtl w:val="0"/>
              </w:rPr>
              <w:t xml:space="preserve">Project Abstract</w:t>
            </w:r>
            <w:r w:rsidDel="00000000" w:rsidR="00000000" w:rsidRPr="00000000">
              <w:rPr>
                <w:rtl w:val="0"/>
              </w:rPr>
              <w:br w:type="textWrapping"/>
              <w:t xml:space="preserve">(250-300 words)</w:t>
            </w:r>
          </w:p>
        </w:tc>
        <w:tc>
          <w:tcPr/>
          <w:p w:rsidR="00000000" w:rsidDel="00000000" w:rsidP="00000000" w:rsidRDefault="00000000" w:rsidRPr="00000000" w14:paraId="00000018">
            <w:pPr>
              <w:jc w:val="both"/>
              <w:rPr>
                <w:sz w:val="20"/>
                <w:szCs w:val="20"/>
              </w:rPr>
            </w:pPr>
            <w:r w:rsidDel="00000000" w:rsidR="00000000" w:rsidRPr="00000000">
              <w:rPr>
                <w:rtl w:val="0"/>
              </w:rPr>
            </w:r>
          </w:p>
          <w:p w:rsidR="00000000" w:rsidDel="00000000" w:rsidP="00000000" w:rsidRDefault="00000000" w:rsidRPr="00000000" w14:paraId="00000019">
            <w:pPr>
              <w:jc w:val="both"/>
              <w:rPr>
                <w:sz w:val="20"/>
                <w:szCs w:val="20"/>
              </w:rPr>
            </w:pPr>
            <w:r w:rsidDel="00000000" w:rsidR="00000000" w:rsidRPr="00000000">
              <w:rPr>
                <w:rtl w:val="0"/>
              </w:rPr>
            </w:r>
          </w:p>
          <w:p w:rsidR="00000000" w:rsidDel="00000000" w:rsidP="00000000" w:rsidRDefault="00000000" w:rsidRPr="00000000" w14:paraId="0000001A">
            <w:pPr>
              <w:jc w:val="both"/>
              <w:rPr>
                <w:sz w:val="20"/>
                <w:szCs w:val="20"/>
              </w:rPr>
            </w:pPr>
            <w:r w:rsidDel="00000000" w:rsidR="00000000" w:rsidRPr="00000000">
              <w:rPr>
                <w:sz w:val="20"/>
                <w:szCs w:val="20"/>
                <w:rtl w:val="0"/>
              </w:rPr>
              <w:t xml:space="preserve">The goal of the project is to design and program an autonomous race drone: a quadcopter that is able to autonomously pilot itself through professional drone racing courses. The drone will perform image processing onboard using a GPU-enabled embedded computing platform, the NVIDIA Jetson Nano. It must be able to compute a path to the goal and adjust the path in real time as it senses its local environment and detects and prevents collisions. There are several controllers that are already enabled with this capability. For example, Georgia Tech’s own AutoRally research platform uses a model predictive controller to plan paths for off-road autonomous rally cars. The controller, called Model Predictive Path Integral, samples thousands of stochastic and achievable trajectories and averages them to obtain one reliable and optimal path. Model predictive controllers are highly parallelizable and thus well suited for real-time control using the discrete GPU on the Jetson Nano. Along with path planners, we need fast and accurate perception sensors. Our initial design calls for a camera module, but we may have to add a LIDAR module if the camera fails as a source of localization information. We expect to encounter challenges in accurately processing sensor data given the (desired) high speeds of the drone; this is why it is important to have a discrete GPU-enabled computing system on board the drone to process information. We will initially focus on implementing the autonomous collision avoidance and path planning, but succeeding while reaching speeds of around 30 to 40 mph is the main objective. The algorithms and technologies necessary to achieve our goal of high speed autonomous drone racing are applicable to many autonomous systems as evidenced by the interest from Lockheed Martin and their Alpha Pilot Competition. </w:t>
            </w:r>
          </w:p>
          <w:p w:rsidR="00000000" w:rsidDel="00000000" w:rsidP="00000000" w:rsidRDefault="00000000" w:rsidRPr="00000000" w14:paraId="0000001B">
            <w:pPr>
              <w:jc w:val="both"/>
              <w:rPr>
                <w:sz w:val="20"/>
                <w:szCs w:val="20"/>
              </w:rPr>
            </w:pPr>
            <w:r w:rsidDel="00000000" w:rsidR="00000000" w:rsidRPr="00000000">
              <w:rPr>
                <w:rtl w:val="0"/>
              </w:rPr>
            </w:r>
          </w:p>
          <w:p w:rsidR="00000000" w:rsidDel="00000000" w:rsidP="00000000" w:rsidRDefault="00000000" w:rsidRPr="00000000" w14:paraId="0000001C">
            <w:pPr>
              <w:jc w:val="both"/>
              <w:rPr>
                <w:sz w:val="20"/>
                <w:szCs w:val="20"/>
              </w:rPr>
            </w:pPr>
            <w:r w:rsidDel="00000000" w:rsidR="00000000" w:rsidRPr="00000000">
              <w:rPr>
                <w:rtl w:val="0"/>
              </w:rPr>
            </w:r>
          </w:p>
        </w:tc>
      </w:tr>
    </w:tbl>
    <w:p w:rsidR="00000000" w:rsidDel="00000000" w:rsidP="00000000" w:rsidRDefault="00000000" w:rsidRPr="00000000" w14:paraId="0000001D">
      <w:pPr>
        <w:rPr/>
      </w:pPr>
      <w:r w:rsidDel="00000000" w:rsidR="00000000" w:rsidRPr="00000000">
        <w:br w:type="page"/>
      </w:r>
      <w:r w:rsidDel="00000000" w:rsidR="00000000" w:rsidRPr="00000000">
        <w:rPr>
          <w:rtl w:val="0"/>
        </w:rPr>
      </w:r>
    </w:p>
    <w:tbl>
      <w:tblPr>
        <w:tblStyle w:val="Table2"/>
        <w:tblW w:w="957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28"/>
        <w:gridCol w:w="6948"/>
        <w:tblGridChange w:id="0">
          <w:tblGrid>
            <w:gridCol w:w="2628"/>
            <w:gridCol w:w="6948"/>
          </w:tblGrid>
        </w:tblGridChange>
      </w:tblGrid>
      <w:tr>
        <w:trPr>
          <w:trHeight w:val="560" w:hRule="atLeast"/>
        </w:trPr>
        <w:tc>
          <w:tcPr>
            <w:vAlign w:val="center"/>
          </w:tcPr>
          <w:p w:rsidR="00000000" w:rsidDel="00000000" w:rsidP="00000000" w:rsidRDefault="00000000" w:rsidRPr="00000000" w14:paraId="0000001E">
            <w:pPr>
              <w:rPr>
                <w:b w:val="1"/>
              </w:rPr>
            </w:pPr>
            <w:r w:rsidDel="00000000" w:rsidR="00000000" w:rsidRPr="00000000">
              <w:rPr>
                <w:b w:val="1"/>
                <w:rtl w:val="0"/>
              </w:rPr>
              <w:t xml:space="preserve">Project Title</w:t>
            </w:r>
          </w:p>
        </w:tc>
        <w:tc>
          <w:tcPr>
            <w:tcBorders>
              <w:bottom w:color="000000" w:space="0" w:sz="4" w:val="single"/>
            </w:tcBorders>
            <w:vAlign w:val="center"/>
          </w:tcPr>
          <w:p w:rsidR="00000000" w:rsidDel="00000000" w:rsidP="00000000" w:rsidRDefault="00000000" w:rsidRPr="00000000" w14:paraId="0000001F">
            <w:pPr>
              <w:rPr>
                <w:sz w:val="20"/>
                <w:szCs w:val="20"/>
              </w:rPr>
            </w:pPr>
            <w:r w:rsidDel="00000000" w:rsidR="00000000" w:rsidRPr="00000000">
              <w:rPr>
                <w:sz w:val="20"/>
                <w:szCs w:val="20"/>
                <w:rtl w:val="0"/>
              </w:rPr>
              <w:t xml:space="preserve">Autonomous Racing Drone</w:t>
            </w:r>
          </w:p>
        </w:tc>
      </w:tr>
      <w:tr>
        <w:trPr>
          <w:trHeight w:val="2460" w:hRule="atLeast"/>
        </w:trPr>
        <w:tc>
          <w:tcPr/>
          <w:p w:rsidR="00000000" w:rsidDel="00000000" w:rsidP="00000000" w:rsidRDefault="00000000" w:rsidRPr="00000000" w14:paraId="00000020">
            <w:pPr>
              <w:rPr/>
            </w:pPr>
            <w:r w:rsidDel="00000000" w:rsidR="00000000" w:rsidRPr="00000000">
              <w:rPr>
                <w:rtl w:val="0"/>
              </w:rPr>
              <w:t xml:space="preserve">List </w:t>
            </w:r>
            <w:r w:rsidDel="00000000" w:rsidR="00000000" w:rsidRPr="00000000">
              <w:rPr>
                <w:b w:val="1"/>
                <w:rtl w:val="0"/>
              </w:rPr>
              <w:t xml:space="preserve">codes</w:t>
            </w:r>
            <w:r w:rsidDel="00000000" w:rsidR="00000000" w:rsidRPr="00000000">
              <w:rPr>
                <w:rtl w:val="0"/>
              </w:rPr>
              <w:t xml:space="preserve"> and </w:t>
            </w:r>
            <w:r w:rsidDel="00000000" w:rsidR="00000000" w:rsidRPr="00000000">
              <w:rPr>
                <w:b w:val="1"/>
                <w:rtl w:val="0"/>
              </w:rPr>
              <w:t xml:space="preserve">standards</w:t>
            </w:r>
            <w:r w:rsidDel="00000000" w:rsidR="00000000" w:rsidRPr="00000000">
              <w:rPr>
                <w:rtl w:val="0"/>
              </w:rPr>
              <w:t xml:space="preserve"> that significantly affect your project.  Briefly describe how they influenced your design.</w:t>
            </w:r>
          </w:p>
        </w:tc>
        <w:tc>
          <w:tcPr/>
          <w:p w:rsidR="00000000" w:rsidDel="00000000" w:rsidP="00000000" w:rsidRDefault="00000000" w:rsidRPr="00000000" w14:paraId="00000021">
            <w:pPr>
              <w:rPr>
                <w:sz w:val="20"/>
                <w:szCs w:val="20"/>
              </w:rPr>
            </w:pPr>
            <w:r w:rsidDel="00000000" w:rsidR="00000000" w:rsidRPr="00000000">
              <w:rPr>
                <w:rtl w:val="0"/>
              </w:rPr>
            </w:r>
          </w:p>
          <w:p w:rsidR="00000000" w:rsidDel="00000000" w:rsidP="00000000" w:rsidRDefault="00000000" w:rsidRPr="00000000" w14:paraId="00000022">
            <w:pPr>
              <w:numPr>
                <w:ilvl w:val="0"/>
                <w:numId w:val="2"/>
              </w:numPr>
              <w:ind w:left="720" w:hanging="360"/>
              <w:rPr>
                <w:sz w:val="20"/>
                <w:szCs w:val="20"/>
              </w:rPr>
            </w:pPr>
            <w:r w:rsidDel="00000000" w:rsidR="00000000" w:rsidRPr="00000000">
              <w:rPr>
                <w:sz w:val="20"/>
                <w:szCs w:val="20"/>
                <w:rtl w:val="0"/>
              </w:rPr>
              <w:t xml:space="preserve">During testing, public flights must follow FAA regulations: can’t fly around people/vehicles, can’t fly over 400 feet, weight over 250 grams must be registered</w:t>
            </w:r>
          </w:p>
          <w:p w:rsidR="00000000" w:rsidDel="00000000" w:rsidP="00000000" w:rsidRDefault="00000000" w:rsidRPr="00000000" w14:paraId="00000023">
            <w:pPr>
              <w:numPr>
                <w:ilvl w:val="0"/>
                <w:numId w:val="2"/>
              </w:numPr>
              <w:ind w:left="720" w:hanging="360"/>
              <w:rPr>
                <w:sz w:val="20"/>
                <w:szCs w:val="20"/>
                <w:u w:val="none"/>
              </w:rPr>
            </w:pPr>
            <w:r w:rsidDel="00000000" w:rsidR="00000000" w:rsidRPr="00000000">
              <w:rPr>
                <w:sz w:val="20"/>
                <w:szCs w:val="20"/>
                <w:rtl w:val="0"/>
              </w:rPr>
              <w:t xml:space="preserve">RTPS (Real-Time Publish Subscribe) protocol that allows Pixhawk and ROS to seamlessly communicate without translation layer</w:t>
            </w:r>
          </w:p>
          <w:p w:rsidR="00000000" w:rsidDel="00000000" w:rsidP="00000000" w:rsidRDefault="00000000" w:rsidRPr="00000000" w14:paraId="00000024">
            <w:pPr>
              <w:numPr>
                <w:ilvl w:val="0"/>
                <w:numId w:val="2"/>
              </w:numPr>
              <w:ind w:left="720" w:hanging="360"/>
              <w:rPr>
                <w:sz w:val="20"/>
                <w:szCs w:val="20"/>
                <w:u w:val="none"/>
              </w:rPr>
            </w:pPr>
            <w:r w:rsidDel="00000000" w:rsidR="00000000" w:rsidRPr="00000000">
              <w:rPr>
                <w:sz w:val="20"/>
                <w:szCs w:val="20"/>
                <w:rtl w:val="0"/>
              </w:rPr>
              <w:t xml:space="preserve">The USB standard will be widely used along with UART connections, for data networking and RX/TX</w:t>
            </w:r>
          </w:p>
          <w:p w:rsidR="00000000" w:rsidDel="00000000" w:rsidP="00000000" w:rsidRDefault="00000000" w:rsidRPr="00000000" w14:paraId="00000025">
            <w:pPr>
              <w:ind w:left="720" w:firstLine="0"/>
              <w:rPr>
                <w:sz w:val="20"/>
                <w:szCs w:val="20"/>
              </w:rPr>
            </w:pPr>
            <w:r w:rsidDel="00000000" w:rsidR="00000000" w:rsidRPr="00000000">
              <w:rPr>
                <w:rtl w:val="0"/>
              </w:rPr>
            </w:r>
          </w:p>
        </w:tc>
      </w:tr>
      <w:tr>
        <w:trPr>
          <w:trHeight w:val="2360" w:hRule="atLeast"/>
        </w:trPr>
        <w:tc>
          <w:tcPr/>
          <w:p w:rsidR="00000000" w:rsidDel="00000000" w:rsidP="00000000" w:rsidRDefault="00000000" w:rsidRPr="00000000" w14:paraId="00000026">
            <w:pPr>
              <w:rPr/>
            </w:pPr>
            <w:r w:rsidDel="00000000" w:rsidR="00000000" w:rsidRPr="00000000">
              <w:rPr>
                <w:rtl w:val="0"/>
              </w:rPr>
              <w:t xml:space="preserve">List at least two significant </w:t>
            </w:r>
            <w:r w:rsidDel="00000000" w:rsidR="00000000" w:rsidRPr="00000000">
              <w:rPr>
                <w:b w:val="1"/>
                <w:rtl w:val="0"/>
              </w:rPr>
              <w:t xml:space="preserve">realistic design constraints</w:t>
            </w:r>
            <w:r w:rsidDel="00000000" w:rsidR="00000000" w:rsidRPr="00000000">
              <w:rPr>
                <w:rtl w:val="0"/>
              </w:rPr>
              <w:t xml:space="preserve"> that applied to your project.  Briefly describe how they affected your design.</w:t>
            </w:r>
          </w:p>
        </w:tc>
        <w:tc>
          <w:tcPr/>
          <w:p w:rsidR="00000000" w:rsidDel="00000000" w:rsidP="00000000" w:rsidRDefault="00000000" w:rsidRPr="00000000" w14:paraId="00000027">
            <w:pPr>
              <w:rPr>
                <w:sz w:val="20"/>
                <w:szCs w:val="20"/>
              </w:rPr>
            </w:pPr>
            <w:r w:rsidDel="00000000" w:rsidR="00000000" w:rsidRPr="00000000">
              <w:rPr>
                <w:rtl w:val="0"/>
              </w:rPr>
            </w:r>
          </w:p>
          <w:p w:rsidR="00000000" w:rsidDel="00000000" w:rsidP="00000000" w:rsidRDefault="00000000" w:rsidRPr="00000000" w14:paraId="00000028">
            <w:pPr>
              <w:numPr>
                <w:ilvl w:val="0"/>
                <w:numId w:val="1"/>
              </w:numPr>
              <w:ind w:left="720" w:hanging="360"/>
              <w:rPr>
                <w:sz w:val="20"/>
                <w:szCs w:val="20"/>
                <w:u w:val="none"/>
              </w:rPr>
            </w:pPr>
            <w:r w:rsidDel="00000000" w:rsidR="00000000" w:rsidRPr="00000000">
              <w:rPr>
                <w:sz w:val="20"/>
                <w:szCs w:val="20"/>
                <w:rtl w:val="0"/>
              </w:rPr>
              <w:t xml:space="preserve">Drone must be able to navigate course without offboarding data (100% edge computation)</w:t>
            </w:r>
            <w:r w:rsidDel="00000000" w:rsidR="00000000" w:rsidRPr="00000000">
              <w:rPr>
                <w:rtl w:val="0"/>
              </w:rPr>
            </w:r>
          </w:p>
          <w:p w:rsidR="00000000" w:rsidDel="00000000" w:rsidP="00000000" w:rsidRDefault="00000000" w:rsidRPr="00000000" w14:paraId="00000029">
            <w:pPr>
              <w:numPr>
                <w:ilvl w:val="0"/>
                <w:numId w:val="1"/>
              </w:numPr>
              <w:ind w:left="720" w:hanging="360"/>
              <w:rPr>
                <w:sz w:val="20"/>
                <w:szCs w:val="20"/>
                <w:u w:val="none"/>
              </w:rPr>
            </w:pPr>
            <w:r w:rsidDel="00000000" w:rsidR="00000000" w:rsidRPr="00000000">
              <w:rPr>
                <w:sz w:val="20"/>
                <w:szCs w:val="20"/>
                <w:rtl w:val="0"/>
              </w:rPr>
              <w:t xml:space="preserve">Drone will use the NVIDIA Jetson Nano and up to 4 stereoscopic cameras (data acquisition and computation speed)</w:t>
            </w:r>
            <w:r w:rsidDel="00000000" w:rsidR="00000000" w:rsidRPr="00000000">
              <w:rPr>
                <w:rtl w:val="0"/>
              </w:rPr>
            </w:r>
          </w:p>
          <w:p w:rsidR="00000000" w:rsidDel="00000000" w:rsidP="00000000" w:rsidRDefault="00000000" w:rsidRPr="00000000" w14:paraId="0000002A">
            <w:pPr>
              <w:numPr>
                <w:ilvl w:val="0"/>
                <w:numId w:val="1"/>
              </w:numPr>
              <w:ind w:left="720" w:hanging="360"/>
              <w:rPr>
                <w:sz w:val="20"/>
                <w:szCs w:val="20"/>
                <w:u w:val="none"/>
              </w:rPr>
            </w:pPr>
            <w:r w:rsidDel="00000000" w:rsidR="00000000" w:rsidRPr="00000000">
              <w:rPr>
                <w:sz w:val="20"/>
                <w:szCs w:val="20"/>
                <w:rtl w:val="0"/>
              </w:rPr>
              <w:t xml:space="preserve">Flight times around 5 minutes (effective power management)</w:t>
            </w:r>
            <w:r w:rsidDel="00000000" w:rsidR="00000000" w:rsidRPr="00000000">
              <w:rPr>
                <w:rtl w:val="0"/>
              </w:rPr>
            </w:r>
          </w:p>
        </w:tc>
      </w:tr>
      <w:tr>
        <w:trPr>
          <w:trHeight w:val="2880" w:hRule="atLeast"/>
        </w:trPr>
        <w:tc>
          <w:tcPr/>
          <w:p w:rsidR="00000000" w:rsidDel="00000000" w:rsidP="00000000" w:rsidRDefault="00000000" w:rsidRPr="00000000" w14:paraId="0000002B">
            <w:pPr>
              <w:rPr/>
            </w:pPr>
            <w:r w:rsidDel="00000000" w:rsidR="00000000" w:rsidRPr="00000000">
              <w:rPr>
                <w:rtl w:val="0"/>
              </w:rPr>
              <w:t xml:space="preserve">Briefly explain two </w:t>
            </w:r>
            <w:r w:rsidDel="00000000" w:rsidR="00000000" w:rsidRPr="00000000">
              <w:rPr>
                <w:b w:val="1"/>
                <w:rtl w:val="0"/>
              </w:rPr>
              <w:t xml:space="preserve">significant trade-offs</w:t>
            </w:r>
            <w:r w:rsidDel="00000000" w:rsidR="00000000" w:rsidRPr="00000000">
              <w:rPr>
                <w:rtl w:val="0"/>
              </w:rPr>
              <w:t xml:space="preserve"> considered in your design, including options considered and the solution chosen.</w:t>
            </w:r>
          </w:p>
        </w:tc>
        <w:tc>
          <w:tcPr/>
          <w:p w:rsidR="00000000" w:rsidDel="00000000" w:rsidP="00000000" w:rsidRDefault="00000000" w:rsidRPr="00000000" w14:paraId="0000002C">
            <w:pPr>
              <w:rPr>
                <w:sz w:val="20"/>
                <w:szCs w:val="20"/>
              </w:rPr>
            </w:pPr>
            <w:r w:rsidDel="00000000" w:rsidR="00000000" w:rsidRPr="00000000">
              <w:rPr>
                <w:rtl w:val="0"/>
              </w:rPr>
            </w:r>
          </w:p>
          <w:p w:rsidR="00000000" w:rsidDel="00000000" w:rsidP="00000000" w:rsidRDefault="00000000" w:rsidRPr="00000000" w14:paraId="0000002D">
            <w:pPr>
              <w:numPr>
                <w:ilvl w:val="0"/>
                <w:numId w:val="3"/>
              </w:numPr>
              <w:ind w:left="720" w:hanging="360"/>
              <w:rPr>
                <w:sz w:val="20"/>
                <w:szCs w:val="20"/>
                <w:u w:val="none"/>
              </w:rPr>
            </w:pPr>
            <w:r w:rsidDel="00000000" w:rsidR="00000000" w:rsidRPr="00000000">
              <w:rPr>
                <w:sz w:val="20"/>
                <w:szCs w:val="20"/>
                <w:rtl w:val="0"/>
              </w:rPr>
              <w:t xml:space="preserve">Accuracy vs. Speed</w:t>
              <w:br w:type="textWrapping"/>
              <w:t xml:space="preserve">Going as fast as possible will result in less time to do calculations and detect potential collisions. Accuracy is more important than speed according to most human pilots since finishing the race is more valuable than finishing first in most cases.</w:t>
            </w:r>
            <w:r w:rsidDel="00000000" w:rsidR="00000000" w:rsidRPr="00000000">
              <w:rPr>
                <w:rtl w:val="0"/>
              </w:rPr>
            </w:r>
          </w:p>
          <w:p w:rsidR="00000000" w:rsidDel="00000000" w:rsidP="00000000" w:rsidRDefault="00000000" w:rsidRPr="00000000" w14:paraId="0000002E">
            <w:pPr>
              <w:numPr>
                <w:ilvl w:val="0"/>
                <w:numId w:val="3"/>
              </w:numPr>
              <w:ind w:left="720" w:hanging="360"/>
              <w:rPr>
                <w:sz w:val="20"/>
                <w:szCs w:val="20"/>
                <w:u w:val="none"/>
              </w:rPr>
            </w:pPr>
            <w:r w:rsidDel="00000000" w:rsidR="00000000" w:rsidRPr="00000000">
              <w:rPr>
                <w:sz w:val="20"/>
                <w:szCs w:val="20"/>
                <w:rtl w:val="0"/>
              </w:rPr>
              <w:t xml:space="preserve">Weight vs. Efficiency</w:t>
              <w:br w:type="textWrapping"/>
              <w:t xml:space="preserve">Higher weight will result in less flight time and wider turns. The lowest weight possible without sacrificing accuracy (fewer cameras / cheaper motors) is most desirable as this will lead to longer possible flights.</w:t>
            </w:r>
            <w:r w:rsidDel="00000000" w:rsidR="00000000" w:rsidRPr="00000000">
              <w:rPr>
                <w:rtl w:val="0"/>
              </w:rPr>
            </w:r>
          </w:p>
        </w:tc>
      </w:tr>
      <w:tr>
        <w:trPr>
          <w:trHeight w:val="3640" w:hRule="atLeast"/>
        </w:trPr>
        <w:tc>
          <w:tcPr/>
          <w:p w:rsidR="00000000" w:rsidDel="00000000" w:rsidP="00000000" w:rsidRDefault="00000000" w:rsidRPr="00000000" w14:paraId="0000002F">
            <w:pPr>
              <w:rPr/>
            </w:pPr>
            <w:r w:rsidDel="00000000" w:rsidR="00000000" w:rsidRPr="00000000">
              <w:rPr>
                <w:rtl w:val="0"/>
              </w:rPr>
              <w:t xml:space="preserve">Briefly describe the </w:t>
            </w:r>
            <w:r w:rsidDel="00000000" w:rsidR="00000000" w:rsidRPr="00000000">
              <w:rPr>
                <w:b w:val="1"/>
                <w:rtl w:val="0"/>
              </w:rPr>
              <w:t xml:space="preserve">computing aspects</w:t>
            </w:r>
            <w:r w:rsidDel="00000000" w:rsidR="00000000" w:rsidRPr="00000000">
              <w:rPr>
                <w:rtl w:val="0"/>
              </w:rPr>
              <w:t xml:space="preserve"> of your projects, specifically identifying </w:t>
            </w:r>
            <w:r w:rsidDel="00000000" w:rsidR="00000000" w:rsidRPr="00000000">
              <w:rPr>
                <w:b w:val="1"/>
                <w:rtl w:val="0"/>
              </w:rPr>
              <w:t xml:space="preserve">hardware-software</w:t>
            </w:r>
            <w:r w:rsidDel="00000000" w:rsidR="00000000" w:rsidRPr="00000000">
              <w:rPr>
                <w:rtl w:val="0"/>
              </w:rPr>
              <w:t xml:space="preserve"> trade offs, interfaces, and/or interactions.</w:t>
              <w:br w:type="textWrapping"/>
              <w:br w:type="textWrapping"/>
            </w:r>
            <w:r w:rsidDel="00000000" w:rsidR="00000000" w:rsidRPr="00000000">
              <w:rPr>
                <w:i w:val="1"/>
                <w:rtl w:val="0"/>
              </w:rPr>
              <w:t xml:space="preserve">Complete if applicable; required if team includes CmpE majors.</w:t>
            </w:r>
            <w:r w:rsidDel="00000000" w:rsidR="00000000" w:rsidRPr="00000000">
              <w:rPr>
                <w:rtl w:val="0"/>
              </w:rPr>
            </w:r>
          </w:p>
        </w:tc>
        <w:tc>
          <w:tcPr/>
          <w:p w:rsidR="00000000" w:rsidDel="00000000" w:rsidP="00000000" w:rsidRDefault="00000000" w:rsidRPr="00000000" w14:paraId="00000030">
            <w:pPr>
              <w:rPr>
                <w:sz w:val="20"/>
                <w:szCs w:val="20"/>
              </w:rPr>
            </w:pPr>
            <w:r w:rsidDel="00000000" w:rsidR="00000000" w:rsidRPr="00000000">
              <w:rPr>
                <w:rtl w:val="0"/>
              </w:rPr>
            </w:r>
          </w:p>
          <w:p w:rsidR="00000000" w:rsidDel="00000000" w:rsidP="00000000" w:rsidRDefault="00000000" w:rsidRPr="00000000" w14:paraId="00000031">
            <w:pPr>
              <w:rPr>
                <w:sz w:val="20"/>
                <w:szCs w:val="20"/>
              </w:rPr>
            </w:pPr>
            <w:r w:rsidDel="00000000" w:rsidR="00000000" w:rsidRPr="00000000">
              <w:rPr>
                <w:rtl w:val="0"/>
              </w:rPr>
            </w:r>
          </w:p>
          <w:p w:rsidR="00000000" w:rsidDel="00000000" w:rsidP="00000000" w:rsidRDefault="00000000" w:rsidRPr="00000000" w14:paraId="00000032">
            <w:pPr>
              <w:rPr>
                <w:sz w:val="20"/>
                <w:szCs w:val="20"/>
              </w:rPr>
            </w:pPr>
            <w:r w:rsidDel="00000000" w:rsidR="00000000" w:rsidRPr="00000000">
              <w:rPr>
                <w:sz w:val="20"/>
                <w:szCs w:val="20"/>
                <w:rtl w:val="0"/>
              </w:rPr>
              <w:t xml:space="preserve">Since we will be working with third party sensors to guide the maneuvering of the drone, our embedded software must be able to appropriately interface with the motors and added camera modules. We expect to take advantage of the dedicated GPU on-board the Jetson Nano and use CUDA C/C++ to launch parallel threads across the 128 compute cores of the Jetson Nano. As mentioned in our abstract, the innately high speed of the drone will require equally fast hardware and software to process the data. The 3D camera must be fast enough to provide real-time image data while the software must be constantly ready to interpret the data and adjust the motors accordingly. </w:t>
            </w:r>
          </w:p>
        </w:tc>
      </w:tr>
    </w:tbl>
    <w:p w:rsidR="00000000" w:rsidDel="00000000" w:rsidP="00000000" w:rsidRDefault="00000000" w:rsidRPr="00000000" w14:paraId="00000033">
      <w:pPr>
        <w:rPr>
          <w:sz w:val="20"/>
          <w:szCs w:val="20"/>
        </w:rPr>
      </w:pPr>
      <w:r w:rsidDel="00000000" w:rsidR="00000000" w:rsidRPr="00000000">
        <w:rPr>
          <w:rtl w:val="0"/>
        </w:rPr>
      </w:r>
    </w:p>
    <w:p w:rsidR="00000000" w:rsidDel="00000000" w:rsidP="00000000" w:rsidRDefault="00000000" w:rsidRPr="00000000" w14:paraId="00000034">
      <w:pPr>
        <w:rPr>
          <w:sz w:val="20"/>
          <w:szCs w:val="20"/>
        </w:rPr>
      </w:pPr>
      <w:r w:rsidDel="00000000" w:rsidR="00000000" w:rsidRPr="00000000">
        <w:rPr>
          <w:rtl w:val="0"/>
        </w:rPr>
      </w:r>
    </w:p>
    <w:p w:rsidR="00000000" w:rsidDel="00000000" w:rsidP="00000000" w:rsidRDefault="00000000" w:rsidRPr="00000000" w14:paraId="00000035">
      <w:pPr>
        <w:jc w:val="center"/>
        <w:rPr>
          <w:b w:val="1"/>
          <w:sz w:val="28"/>
          <w:szCs w:val="28"/>
        </w:rPr>
      </w:pPr>
      <w:r w:rsidDel="00000000" w:rsidR="00000000" w:rsidRPr="00000000">
        <w:rPr>
          <w:rtl w:val="0"/>
        </w:rPr>
      </w:r>
    </w:p>
    <w:tbl>
      <w:tblPr>
        <w:tblStyle w:val="Table3"/>
        <w:tblW w:w="957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28"/>
        <w:gridCol w:w="6948"/>
        <w:tblGridChange w:id="0">
          <w:tblGrid>
            <w:gridCol w:w="2628"/>
            <w:gridCol w:w="6948"/>
          </w:tblGrid>
        </w:tblGridChange>
      </w:tblGrid>
      <w:tr>
        <w:trPr>
          <w:trHeight w:val="220" w:hRule="atLeast"/>
        </w:trPr>
        <w:tc>
          <w:tcPr>
            <w:vAlign w:val="center"/>
          </w:tcPr>
          <w:p w:rsidR="00000000" w:rsidDel="00000000" w:rsidP="00000000" w:rsidRDefault="00000000" w:rsidRPr="00000000" w14:paraId="00000036">
            <w:pPr>
              <w:rPr>
                <w:b w:val="1"/>
              </w:rPr>
            </w:pPr>
            <w:r w:rsidDel="00000000" w:rsidR="00000000" w:rsidRPr="00000000">
              <w:rPr>
                <w:b w:val="1"/>
                <w:rtl w:val="0"/>
              </w:rPr>
              <w:t xml:space="preserve">Project Title</w:t>
            </w:r>
          </w:p>
        </w:tc>
        <w:tc>
          <w:tcPr>
            <w:tcBorders>
              <w:bottom w:color="000000" w:space="0" w:sz="4" w:val="single"/>
            </w:tcBorders>
            <w:vAlign w:val="center"/>
          </w:tcPr>
          <w:p w:rsidR="00000000" w:rsidDel="00000000" w:rsidP="00000000" w:rsidRDefault="00000000" w:rsidRPr="00000000" w14:paraId="00000037">
            <w:pPr>
              <w:rPr>
                <w:sz w:val="20"/>
                <w:szCs w:val="20"/>
              </w:rPr>
            </w:pPr>
            <w:r w:rsidDel="00000000" w:rsidR="00000000" w:rsidRPr="00000000">
              <w:rPr>
                <w:sz w:val="20"/>
                <w:szCs w:val="20"/>
                <w:rtl w:val="0"/>
              </w:rPr>
              <w:t xml:space="preserve">Autonomous Racing Drone</w:t>
            </w:r>
          </w:p>
        </w:tc>
      </w:tr>
      <w:tr>
        <w:trPr>
          <w:trHeight w:val="3160" w:hRule="atLeast"/>
        </w:trPr>
        <w:tc>
          <w:tcPr/>
          <w:p w:rsidR="00000000" w:rsidDel="00000000" w:rsidP="00000000" w:rsidRDefault="00000000" w:rsidRPr="00000000" w14:paraId="00000038">
            <w:pPr>
              <w:rPr/>
            </w:pPr>
            <w:r w:rsidDel="00000000" w:rsidR="00000000" w:rsidRPr="00000000">
              <w:rPr>
                <w:rtl w:val="0"/>
              </w:rPr>
              <w:t xml:space="preserve">Leadership Roles</w:t>
            </w:r>
          </w:p>
          <w:p w:rsidR="00000000" w:rsidDel="00000000" w:rsidP="00000000" w:rsidRDefault="00000000" w:rsidRPr="00000000" w14:paraId="00000039">
            <w:pPr>
              <w:rPr/>
            </w:pPr>
            <w:r w:rsidDel="00000000" w:rsidR="00000000" w:rsidRPr="00000000">
              <w:rPr>
                <w:rtl w:val="0"/>
              </w:rPr>
              <w:t xml:space="preserve">(ECE4011 &amp; Forecasted for ECE4012)</w:t>
            </w:r>
          </w:p>
          <w:p w:rsidR="00000000" w:rsidDel="00000000" w:rsidP="00000000" w:rsidRDefault="00000000" w:rsidRPr="00000000" w14:paraId="0000003A">
            <w:pPr>
              <w:rPr/>
            </w:pPr>
            <w:r w:rsidDel="00000000" w:rsidR="00000000" w:rsidRPr="00000000">
              <w:rPr>
                <w:rtl w:val="0"/>
              </w:rPr>
              <w:t xml:space="preserve">(NOTE:  ECE4012 requires definition of additional leadership roles including: </w:t>
            </w:r>
          </w:p>
          <w:p w:rsidR="00000000" w:rsidDel="00000000" w:rsidP="00000000" w:rsidRDefault="00000000" w:rsidRPr="00000000" w14:paraId="0000003B">
            <w:pPr>
              <w:rPr/>
            </w:pPr>
            <w:r w:rsidDel="00000000" w:rsidR="00000000" w:rsidRPr="00000000">
              <w:rPr>
                <w:rtl w:val="0"/>
              </w:rPr>
              <w:t xml:space="preserve">1.Webmaster</w:t>
            </w:r>
          </w:p>
          <w:p w:rsidR="00000000" w:rsidDel="00000000" w:rsidP="00000000" w:rsidRDefault="00000000" w:rsidRPr="00000000" w14:paraId="0000003C">
            <w:pPr>
              <w:rPr/>
            </w:pPr>
            <w:r w:rsidDel="00000000" w:rsidR="00000000" w:rsidRPr="00000000">
              <w:rPr>
                <w:rtl w:val="0"/>
              </w:rPr>
              <w:t xml:space="preserve">2. Expo coordinator</w:t>
            </w:r>
          </w:p>
          <w:p w:rsidR="00000000" w:rsidDel="00000000" w:rsidP="00000000" w:rsidRDefault="00000000" w:rsidRPr="00000000" w14:paraId="0000003D">
            <w:pPr>
              <w:rPr/>
            </w:pPr>
            <w:r w:rsidDel="00000000" w:rsidR="00000000" w:rsidRPr="00000000">
              <w:rPr>
                <w:rtl w:val="0"/>
              </w:rPr>
              <w:t xml:space="preserve">3. Documentation</w:t>
            </w:r>
          </w:p>
        </w:tc>
        <w:tc>
          <w:tcPr/>
          <w:p w:rsidR="00000000" w:rsidDel="00000000" w:rsidP="00000000" w:rsidRDefault="00000000" w:rsidRPr="00000000" w14:paraId="0000003E">
            <w:pPr>
              <w:ind w:left="720" w:firstLine="0"/>
              <w:rPr>
                <w:sz w:val="20"/>
                <w:szCs w:val="20"/>
              </w:rPr>
            </w:pPr>
            <w:r w:rsidDel="00000000" w:rsidR="00000000" w:rsidRPr="00000000">
              <w:rPr>
                <w:rtl w:val="0"/>
              </w:rPr>
            </w:r>
          </w:p>
          <w:p w:rsidR="00000000" w:rsidDel="00000000" w:rsidP="00000000" w:rsidRDefault="00000000" w:rsidRPr="00000000" w14:paraId="0000003F">
            <w:pPr>
              <w:ind w:left="720" w:firstLine="0"/>
              <w:rPr>
                <w:sz w:val="20"/>
                <w:szCs w:val="20"/>
              </w:rPr>
            </w:pPr>
            <w:r w:rsidDel="00000000" w:rsidR="00000000" w:rsidRPr="00000000">
              <w:rPr>
                <w:rtl w:val="0"/>
              </w:rPr>
            </w:r>
          </w:p>
          <w:p w:rsidR="00000000" w:rsidDel="00000000" w:rsidP="00000000" w:rsidRDefault="00000000" w:rsidRPr="00000000" w14:paraId="00000040">
            <w:pPr>
              <w:numPr>
                <w:ilvl w:val="0"/>
                <w:numId w:val="4"/>
              </w:numPr>
              <w:ind w:left="720" w:hanging="360"/>
              <w:rPr>
                <w:sz w:val="20"/>
                <w:szCs w:val="20"/>
                <w:u w:val="none"/>
              </w:rPr>
            </w:pPr>
            <w:r w:rsidDel="00000000" w:rsidR="00000000" w:rsidRPr="00000000">
              <w:rPr>
                <w:sz w:val="20"/>
                <w:szCs w:val="20"/>
                <w:rtl w:val="0"/>
              </w:rPr>
              <w:t xml:space="preserve">Webmaster: Rishov</w:t>
            </w:r>
            <w:r w:rsidDel="00000000" w:rsidR="00000000" w:rsidRPr="00000000">
              <w:rPr>
                <w:rtl w:val="0"/>
              </w:rPr>
            </w:r>
          </w:p>
          <w:p w:rsidR="00000000" w:rsidDel="00000000" w:rsidP="00000000" w:rsidRDefault="00000000" w:rsidRPr="00000000" w14:paraId="00000041">
            <w:pPr>
              <w:numPr>
                <w:ilvl w:val="0"/>
                <w:numId w:val="4"/>
              </w:numPr>
              <w:ind w:left="720" w:hanging="360"/>
              <w:rPr>
                <w:sz w:val="20"/>
                <w:szCs w:val="20"/>
                <w:u w:val="none"/>
              </w:rPr>
            </w:pPr>
            <w:r w:rsidDel="00000000" w:rsidR="00000000" w:rsidRPr="00000000">
              <w:rPr>
                <w:sz w:val="20"/>
                <w:szCs w:val="20"/>
                <w:rtl w:val="0"/>
              </w:rPr>
              <w:t xml:space="preserve">Communications Lead: Max</w:t>
            </w:r>
            <w:r w:rsidDel="00000000" w:rsidR="00000000" w:rsidRPr="00000000">
              <w:rPr>
                <w:rtl w:val="0"/>
              </w:rPr>
            </w:r>
          </w:p>
          <w:p w:rsidR="00000000" w:rsidDel="00000000" w:rsidP="00000000" w:rsidRDefault="00000000" w:rsidRPr="00000000" w14:paraId="00000042">
            <w:pPr>
              <w:numPr>
                <w:ilvl w:val="0"/>
                <w:numId w:val="4"/>
              </w:numPr>
              <w:ind w:left="720" w:hanging="360"/>
              <w:rPr>
                <w:sz w:val="20"/>
                <w:szCs w:val="20"/>
                <w:u w:val="none"/>
              </w:rPr>
            </w:pPr>
            <w:r w:rsidDel="00000000" w:rsidR="00000000" w:rsidRPr="00000000">
              <w:rPr>
                <w:sz w:val="20"/>
                <w:szCs w:val="20"/>
                <w:rtl w:val="0"/>
              </w:rPr>
              <w:t xml:space="preserve">Hardware Lead: Eddie </w:t>
            </w:r>
            <w:r w:rsidDel="00000000" w:rsidR="00000000" w:rsidRPr="00000000">
              <w:rPr>
                <w:rtl w:val="0"/>
              </w:rPr>
            </w:r>
          </w:p>
          <w:p w:rsidR="00000000" w:rsidDel="00000000" w:rsidP="00000000" w:rsidRDefault="00000000" w:rsidRPr="00000000" w14:paraId="00000043">
            <w:pPr>
              <w:numPr>
                <w:ilvl w:val="0"/>
                <w:numId w:val="4"/>
              </w:numPr>
              <w:ind w:left="720" w:hanging="360"/>
              <w:rPr>
                <w:sz w:val="20"/>
                <w:szCs w:val="20"/>
                <w:u w:val="none"/>
              </w:rPr>
            </w:pPr>
            <w:r w:rsidDel="00000000" w:rsidR="00000000" w:rsidRPr="00000000">
              <w:rPr>
                <w:sz w:val="20"/>
                <w:szCs w:val="20"/>
                <w:rtl w:val="0"/>
              </w:rPr>
              <w:t xml:space="preserve">Software Lead: Nye</w:t>
            </w:r>
            <w:r w:rsidDel="00000000" w:rsidR="00000000" w:rsidRPr="00000000">
              <w:rPr>
                <w:rtl w:val="0"/>
              </w:rPr>
            </w:r>
          </w:p>
          <w:p w:rsidR="00000000" w:rsidDel="00000000" w:rsidP="00000000" w:rsidRDefault="00000000" w:rsidRPr="00000000" w14:paraId="00000044">
            <w:pPr>
              <w:numPr>
                <w:ilvl w:val="0"/>
                <w:numId w:val="4"/>
              </w:numPr>
              <w:ind w:left="720" w:hanging="360"/>
              <w:rPr>
                <w:sz w:val="20"/>
                <w:szCs w:val="20"/>
                <w:u w:val="none"/>
              </w:rPr>
            </w:pPr>
            <w:r w:rsidDel="00000000" w:rsidR="00000000" w:rsidRPr="00000000">
              <w:rPr>
                <w:sz w:val="20"/>
                <w:szCs w:val="20"/>
                <w:rtl w:val="0"/>
              </w:rPr>
              <w:t xml:space="preserve">Team Coordinator: Suhani</w:t>
            </w:r>
            <w:r w:rsidDel="00000000" w:rsidR="00000000" w:rsidRPr="00000000">
              <w:rPr>
                <w:rtl w:val="0"/>
              </w:rPr>
            </w:r>
          </w:p>
          <w:p w:rsidR="00000000" w:rsidDel="00000000" w:rsidP="00000000" w:rsidRDefault="00000000" w:rsidRPr="00000000" w14:paraId="00000045">
            <w:pPr>
              <w:numPr>
                <w:ilvl w:val="0"/>
                <w:numId w:val="4"/>
              </w:numPr>
              <w:ind w:left="720" w:hanging="360"/>
              <w:rPr>
                <w:sz w:val="20"/>
                <w:szCs w:val="20"/>
                <w:u w:val="none"/>
              </w:rPr>
            </w:pPr>
            <w:r w:rsidDel="00000000" w:rsidR="00000000" w:rsidRPr="00000000">
              <w:rPr>
                <w:sz w:val="20"/>
                <w:szCs w:val="20"/>
                <w:rtl w:val="0"/>
              </w:rPr>
              <w:t xml:space="preserve">Design Lead: Dave</w:t>
            </w:r>
            <w:r w:rsidDel="00000000" w:rsidR="00000000" w:rsidRPr="00000000">
              <w:rPr>
                <w:rtl w:val="0"/>
              </w:rPr>
            </w:r>
          </w:p>
          <w:p w:rsidR="00000000" w:rsidDel="00000000" w:rsidP="00000000" w:rsidRDefault="00000000" w:rsidRPr="00000000" w14:paraId="00000046">
            <w:pPr>
              <w:numPr>
                <w:ilvl w:val="0"/>
                <w:numId w:val="4"/>
              </w:numPr>
              <w:ind w:left="720" w:hanging="360"/>
              <w:rPr>
                <w:sz w:val="20"/>
                <w:szCs w:val="20"/>
                <w:u w:val="none"/>
              </w:rPr>
            </w:pPr>
            <w:r w:rsidDel="00000000" w:rsidR="00000000" w:rsidRPr="00000000">
              <w:rPr>
                <w:sz w:val="20"/>
                <w:szCs w:val="20"/>
                <w:rtl w:val="0"/>
              </w:rPr>
              <w:t xml:space="preserve">Research Expert: Michael</w:t>
            </w:r>
            <w:r w:rsidDel="00000000" w:rsidR="00000000" w:rsidRPr="00000000">
              <w:rPr>
                <w:rtl w:val="0"/>
              </w:rPr>
            </w:r>
          </w:p>
        </w:tc>
      </w:tr>
    </w:tbl>
    <w:p w:rsidR="00000000" w:rsidDel="00000000" w:rsidP="00000000" w:rsidRDefault="00000000" w:rsidRPr="00000000" w14:paraId="00000047">
      <w:pPr>
        <w:rPr>
          <w:sz w:val="20"/>
          <w:szCs w:val="20"/>
        </w:rPr>
      </w:pPr>
      <w:r w:rsidDel="00000000" w:rsidR="00000000" w:rsidRPr="00000000">
        <w:rPr>
          <w:sz w:val="20"/>
          <w:szCs w:val="20"/>
          <w:rtl w:val="0"/>
        </w:rPr>
        <w:br w:type="textWrapping"/>
      </w:r>
      <w:r w:rsidDel="00000000" w:rsidR="00000000" w:rsidRPr="00000000">
        <w:rPr>
          <w:rtl w:val="0"/>
        </w:rPr>
      </w:r>
    </w:p>
    <w:sectPr>
      <w:pgSz w:h="15840" w:w="12240"/>
      <w:pgMar w:bottom="1267.2" w:top="144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before="120" w:lineRule="auto"/>
      <w:ind w:left="1440" w:hanging="1440"/>
      <w:jc w:val="both"/>
    </w:pPr>
    <w:rPr>
      <w:b w:val="1"/>
      <w:sz w:val="20"/>
      <w:szCs w:val="20"/>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before="120" w:lineRule="auto"/>
      <w:ind w:left="1440" w:hanging="1440"/>
      <w:jc w:val="both"/>
    </w:pPr>
    <w:rPr>
      <w:b w:val="1"/>
      <w:sz w:val="20"/>
      <w:szCs w:val="20"/>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Pr>
      <w:sz w:val="24"/>
      <w:szCs w:val="24"/>
    </w:rPr>
  </w:style>
  <w:style w:type="paragraph" w:styleId="Heading1">
    <w:name w:val="heading 1"/>
    <w:basedOn w:val="Normal"/>
    <w:next w:val="Normal"/>
    <w:qFormat w:val="1"/>
    <w:rsid w:val="003B65DA"/>
    <w:pPr>
      <w:keepNext w:val="1"/>
      <w:spacing w:before="120"/>
      <w:ind w:left="1440" w:hanging="1440"/>
      <w:jc w:val="both"/>
      <w:outlineLvl w:val="0"/>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rsid w:val="00725A21"/>
    <w:pPr>
      <w:tabs>
        <w:tab w:val="center" w:pos="4320"/>
        <w:tab w:val="right" w:pos="8640"/>
      </w:tabs>
    </w:pPr>
  </w:style>
  <w:style w:type="paragraph" w:styleId="Footer">
    <w:name w:val="footer"/>
    <w:basedOn w:val="Normal"/>
    <w:rsid w:val="00725A21"/>
    <w:pPr>
      <w:tabs>
        <w:tab w:val="center" w:pos="4320"/>
        <w:tab w:val="right" w:pos="8640"/>
      </w:tabs>
    </w:pPr>
  </w:style>
  <w:style w:type="table" w:styleId="TableGrid">
    <w:name w:val="Table Grid"/>
    <w:basedOn w:val="TableNormal"/>
    <w:rsid w:val="00725A21"/>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BalloonText">
    <w:name w:val="Balloon Text"/>
    <w:basedOn w:val="Normal"/>
    <w:semiHidden w:val="1"/>
    <w:rsid w:val="004D38D1"/>
    <w:rPr>
      <w:rFonts w:ascii="Tahoma" w:cs="Tahoma" w:hAnsi="Tahoma"/>
      <w:sz w:val="16"/>
      <w:szCs w:val="16"/>
    </w:rPr>
  </w:style>
  <w:style w:type="paragraph" w:styleId="BodyTextIndent">
    <w:name w:val="Body Text Indent"/>
    <w:basedOn w:val="Normal"/>
    <w:rsid w:val="003B65DA"/>
    <w:pPr>
      <w:tabs>
        <w:tab w:val="right" w:pos="4320"/>
        <w:tab w:val="left" w:pos="4680"/>
      </w:tabs>
      <w:spacing w:before="120"/>
      <w:ind w:left="1440" w:hanging="1440"/>
    </w:pPr>
    <w:rPr>
      <w:sz w:val="20"/>
      <w:szCs w:val="20"/>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vgjGN2851+Yd8wYtZeDHA54ZYyg==">AMUW2mUeZjBI2ds3raWvHTs0tHv7W8ZaQzJeuW/SDESZtAHFLmy8jsCUB3JMoYzUH0zKhG0Jpr30grQ2SQrQvA7jRTl3g7KY91PMv/c3TRDGjxVXtwQ/YOdAfqfS3VfJ9vWDjwVPpa8Y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2014-06-22T21:21:00Z</dcterms:created>
  <dc:creator>jmichael</dc:creator>
</cp:coreProperties>
</file>